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2F2D9AC" w14:textId="73679F91" w:rsidR="00260FF0" w:rsidRPr="00DF7271" w:rsidRDefault="003C190C" w:rsidP="00DF7271">
      <w:pPr>
        <w:pStyle w:val="Heading1"/>
      </w:pPr>
      <w:bookmarkStart w:id="0" w:name="_GoBack"/>
      <w:bookmarkEnd w:id="0"/>
      <w:r w:rsidRPr="00DF7271">
        <w:rPr>
          <w:rStyle w:val="Heading1Char"/>
          <w:b/>
          <w:bCs/>
        </w:rPr>
        <w:t xml:space="preserve">Inpatient </w:t>
      </w:r>
      <w:r w:rsidR="00ED3E04" w:rsidRPr="00DF7271">
        <w:rPr>
          <w:rStyle w:val="Heading1Char"/>
          <w:b/>
          <w:bCs/>
        </w:rPr>
        <w:t>CDS</w:t>
      </w:r>
      <w:r w:rsidR="009C61CC" w:rsidRPr="00DF7271">
        <w:rPr>
          <w:rStyle w:val="Heading1Char"/>
          <w:b/>
          <w:bCs/>
        </w:rPr>
        <w:t>/</w:t>
      </w:r>
      <w:r w:rsidR="00ED3E04" w:rsidRPr="00DF7271">
        <w:rPr>
          <w:rStyle w:val="Heading1Char"/>
          <w:b/>
          <w:bCs/>
        </w:rPr>
        <w:t>QI Worksheet</w:t>
      </w:r>
      <w:r w:rsidR="004C3E14" w:rsidRPr="00DF7271">
        <w:t xml:space="preserve"> </w:t>
      </w:r>
      <w:r w:rsidR="00B3117A" w:rsidRPr="00DF7271">
        <w:rPr>
          <w:sz w:val="56"/>
        </w:rPr>
        <w:t>(</w:t>
      </w:r>
      <w:r w:rsidR="00A84815" w:rsidRPr="00DF7271">
        <w:rPr>
          <w:sz w:val="56"/>
        </w:rPr>
        <w:t>Essential</w:t>
      </w:r>
      <w:r w:rsidR="00B3117A" w:rsidRPr="00DF7271">
        <w:rPr>
          <w:sz w:val="56"/>
        </w:rPr>
        <w:t xml:space="preserve"> </w:t>
      </w:r>
      <w:r w:rsidRPr="00DF7271">
        <w:rPr>
          <w:sz w:val="56"/>
        </w:rPr>
        <w:t>Version</w:t>
      </w:r>
      <w:r w:rsidR="004C3E14" w:rsidRPr="00DF7271">
        <w:rPr>
          <w:sz w:val="56"/>
        </w:rPr>
        <w:t>)</w:t>
      </w:r>
    </w:p>
    <w:p w14:paraId="72D59F2F" w14:textId="77777777" w:rsidR="00770870" w:rsidRDefault="00770870" w:rsidP="001661A2">
      <w:pPr>
        <w:pStyle w:val="DocSubtitle"/>
        <w:numPr>
          <w:ilvl w:val="0"/>
          <w:numId w:val="3"/>
        </w:numPr>
        <w:rPr>
          <w:b w:val="0"/>
          <w:bCs w:val="0"/>
          <w:color w:val="auto"/>
          <w:sz w:val="22"/>
          <w:szCs w:val="22"/>
        </w:rPr>
      </w:pPr>
      <w:r w:rsidRPr="00EA0D0F">
        <w:rPr>
          <w:b w:val="0"/>
          <w:bCs w:val="0"/>
          <w:color w:val="auto"/>
          <w:sz w:val="22"/>
          <w:szCs w:val="22"/>
        </w:rPr>
        <w:t>This tool can help</w:t>
      </w:r>
      <w:r>
        <w:rPr>
          <w:b w:val="0"/>
          <w:bCs w:val="0"/>
          <w:color w:val="auto"/>
          <w:sz w:val="22"/>
          <w:szCs w:val="22"/>
        </w:rPr>
        <w:t xml:space="preserve"> </w:t>
      </w:r>
      <w:r w:rsidRPr="00EA0D0F">
        <w:rPr>
          <w:b w:val="0"/>
          <w:bCs w:val="0"/>
          <w:color w:val="auto"/>
          <w:sz w:val="22"/>
          <w:szCs w:val="22"/>
        </w:rPr>
        <w:t>document and analyze current</w:t>
      </w:r>
      <w:r>
        <w:rPr>
          <w:b w:val="0"/>
          <w:bCs w:val="0"/>
          <w:color w:val="auto"/>
          <w:sz w:val="22"/>
          <w:szCs w:val="22"/>
        </w:rPr>
        <w:t xml:space="preserve"> approaches to specific quality </w:t>
      </w:r>
      <w:r w:rsidRPr="00EA0D0F">
        <w:rPr>
          <w:b w:val="0"/>
          <w:bCs w:val="0"/>
          <w:color w:val="auto"/>
          <w:sz w:val="22"/>
          <w:szCs w:val="22"/>
        </w:rPr>
        <w:t>improvement</w:t>
      </w:r>
      <w:r>
        <w:rPr>
          <w:b w:val="0"/>
          <w:bCs w:val="0"/>
          <w:color w:val="auto"/>
          <w:sz w:val="22"/>
          <w:szCs w:val="22"/>
        </w:rPr>
        <w:t xml:space="preserve"> targets and plan enhancements.</w:t>
      </w:r>
    </w:p>
    <w:p w14:paraId="74CFEC4C" w14:textId="7FCFCC8B" w:rsidR="009D7CC1" w:rsidRPr="00EA0D0F" w:rsidRDefault="009D7CC1" w:rsidP="00760A16">
      <w:pPr>
        <w:pStyle w:val="DocSubtitle"/>
        <w:numPr>
          <w:ilvl w:val="0"/>
          <w:numId w:val="3"/>
        </w:numPr>
        <w:rPr>
          <w:b w:val="0"/>
          <w:bCs w:val="0"/>
          <w:color w:val="auto"/>
          <w:sz w:val="22"/>
          <w:szCs w:val="22"/>
        </w:rPr>
      </w:pPr>
      <w:r w:rsidRPr="00EA0D0F">
        <w:rPr>
          <w:b w:val="0"/>
          <w:bCs w:val="0"/>
          <w:color w:val="auto"/>
          <w:sz w:val="22"/>
          <w:szCs w:val="22"/>
        </w:rPr>
        <w:t xml:space="preserve">It is part of </w:t>
      </w:r>
      <w:r w:rsidR="00760A16">
        <w:rPr>
          <w:b w:val="0"/>
          <w:bCs w:val="0"/>
          <w:color w:val="auto"/>
          <w:sz w:val="22"/>
          <w:szCs w:val="22"/>
        </w:rPr>
        <w:t>the</w:t>
      </w:r>
      <w:r w:rsidRPr="00EA0D0F">
        <w:rPr>
          <w:b w:val="0"/>
          <w:bCs w:val="0"/>
          <w:color w:val="auto"/>
          <w:sz w:val="22"/>
          <w:szCs w:val="22"/>
        </w:rPr>
        <w:t xml:space="preserve"> </w:t>
      </w:r>
      <w:r w:rsidR="00760A16" w:rsidRPr="00760A16">
        <w:rPr>
          <w:b w:val="0"/>
          <w:bCs w:val="0"/>
          <w:color w:val="auto"/>
          <w:sz w:val="22"/>
          <w:szCs w:val="22"/>
        </w:rPr>
        <w:t>Resources for Improving Care with Clinical Decision Support</w:t>
      </w:r>
      <w:r w:rsidRPr="00EA0D0F">
        <w:rPr>
          <w:b w:val="0"/>
          <w:bCs w:val="0"/>
          <w:color w:val="auto"/>
          <w:sz w:val="22"/>
          <w:szCs w:val="22"/>
        </w:rPr>
        <w:t xml:space="preserve"> that provides guidance on using CDS to achieve quality improvement goals</w:t>
      </w:r>
      <w:r>
        <w:rPr>
          <w:b w:val="0"/>
          <w:bCs w:val="0"/>
          <w:color w:val="auto"/>
          <w:sz w:val="22"/>
          <w:szCs w:val="22"/>
        </w:rPr>
        <w:t>.</w:t>
      </w:r>
      <w:r>
        <w:rPr>
          <w:b w:val="0"/>
          <w:bCs w:val="0"/>
          <w:color w:val="FF0000"/>
          <w:sz w:val="22"/>
          <w:szCs w:val="22"/>
        </w:rPr>
        <w:t xml:space="preserve"> [Placeholder link to HealthIT.gov] </w:t>
      </w:r>
    </w:p>
    <w:p w14:paraId="67E57C2A" w14:textId="77777777" w:rsidR="00770870" w:rsidRDefault="00770870" w:rsidP="00770870">
      <w:pPr>
        <w:pStyle w:val="DocSubtitle"/>
      </w:pPr>
      <w:r>
        <w:t>Instructions for using this worksheet</w:t>
      </w:r>
    </w:p>
    <w:p w14:paraId="0A334520" w14:textId="61E6DFFD" w:rsidR="00770870" w:rsidRPr="00760A16" w:rsidRDefault="00770870" w:rsidP="00760A16">
      <w:pPr>
        <w:rPr>
          <w:rFonts w:ascii="Arial" w:hAnsi="Arial" w:cs="Arial"/>
        </w:rPr>
      </w:pPr>
      <w:r w:rsidRPr="00BA2138">
        <w:rPr>
          <w:rFonts w:ascii="Arial" w:hAnsi="Arial" w:cs="Arial"/>
        </w:rPr>
        <w:t xml:space="preserve">Quality improvement efforts should be based on evidence-based guidelines related to the target.  The EHR vendor, REC, specialty society, </w:t>
      </w:r>
      <w:hyperlink r:id="rId9" w:history="1">
        <w:r w:rsidRPr="00BA2138">
          <w:rPr>
            <w:rFonts w:ascii="Arial" w:hAnsi="Arial" w:cs="Arial"/>
          </w:rPr>
          <w:t>guidelines.gov</w:t>
        </w:r>
      </w:hyperlink>
      <w:r w:rsidRPr="00BA2138">
        <w:rPr>
          <w:rFonts w:ascii="Arial" w:hAnsi="Arial" w:cs="Arial"/>
        </w:rPr>
        <w:t xml:space="preserve"> and other resources can help identify these guidelines and ensure that order sets, documentation templates, flowsheets, and other QI tools support implementation.</w:t>
      </w:r>
    </w:p>
    <w:p w14:paraId="6BEFA348" w14:textId="77777777" w:rsidR="00770870" w:rsidRPr="00C97CF7" w:rsidRDefault="00770870" w:rsidP="00770870">
      <w:pPr>
        <w:pStyle w:val="DocInfo"/>
      </w:pPr>
      <w:r w:rsidRPr="00C97CF7">
        <w:rPr>
          <w:b/>
        </w:rPr>
        <w:t>Step 1</w:t>
      </w:r>
      <w:r w:rsidRPr="00C97CF7">
        <w:t xml:space="preserve">: Document </w:t>
      </w:r>
      <w:r>
        <w:t>the</w:t>
      </w:r>
      <w:r w:rsidRPr="00C97CF7">
        <w:t xml:space="preserve"> target and think about pertinent information flows and workflows (see next page).</w:t>
      </w:r>
    </w:p>
    <w:p w14:paraId="6357E602" w14:textId="77777777" w:rsidR="00770870" w:rsidRDefault="00770870" w:rsidP="00770870">
      <w:pPr>
        <w:pStyle w:val="DocSubtitle"/>
        <w:ind w:left="0" w:firstLine="0"/>
        <w:rPr>
          <w:b w:val="0"/>
          <w:bCs w:val="0"/>
          <w:color w:val="auto"/>
          <w:sz w:val="22"/>
          <w:szCs w:val="22"/>
        </w:rPr>
      </w:pPr>
      <w:r w:rsidRPr="00EA0D0F">
        <w:rPr>
          <w:bCs w:val="0"/>
          <w:color w:val="auto"/>
          <w:sz w:val="22"/>
          <w:szCs w:val="22"/>
        </w:rPr>
        <w:t>Step 2</w:t>
      </w:r>
      <w:r w:rsidRPr="00EA0D0F">
        <w:rPr>
          <w:b w:val="0"/>
          <w:bCs w:val="0"/>
          <w:color w:val="auto"/>
          <w:sz w:val="22"/>
          <w:szCs w:val="22"/>
        </w:rPr>
        <w:t xml:space="preserve">: </w:t>
      </w:r>
      <w:r>
        <w:rPr>
          <w:b w:val="0"/>
          <w:bCs w:val="0"/>
          <w:color w:val="auto"/>
          <w:sz w:val="22"/>
          <w:szCs w:val="22"/>
        </w:rPr>
        <w:t>Think about major activities that influence performance on the target at each care flow step. Document these on the subsequent pages.</w:t>
      </w:r>
      <w:r w:rsidRPr="00EA0D0F">
        <w:rPr>
          <w:b w:val="0"/>
          <w:bCs w:val="0"/>
          <w:color w:val="auto"/>
          <w:sz w:val="22"/>
          <w:szCs w:val="22"/>
        </w:rPr>
        <w:t xml:space="preserve"> </w:t>
      </w:r>
      <w:r>
        <w:rPr>
          <w:b w:val="0"/>
          <w:bCs w:val="0"/>
          <w:color w:val="auto"/>
          <w:sz w:val="22"/>
          <w:szCs w:val="22"/>
        </w:rPr>
        <w:t>After listing these activities, think about and document potential enhancements.</w:t>
      </w:r>
    </w:p>
    <w:p w14:paraId="3E1FC74C" w14:textId="77777777" w:rsidR="00770870" w:rsidRPr="00EA0D0F" w:rsidRDefault="00770870" w:rsidP="00770870">
      <w:pPr>
        <w:pStyle w:val="DocSubtitle"/>
        <w:ind w:left="0" w:firstLine="0"/>
        <w:rPr>
          <w:b w:val="0"/>
          <w:bCs w:val="0"/>
          <w:color w:val="auto"/>
          <w:sz w:val="22"/>
          <w:szCs w:val="22"/>
        </w:rPr>
      </w:pPr>
      <w:r w:rsidRPr="00EA0D0F">
        <w:rPr>
          <w:bCs w:val="0"/>
          <w:color w:val="auto"/>
          <w:sz w:val="22"/>
          <w:szCs w:val="22"/>
        </w:rPr>
        <w:t>Step 3</w:t>
      </w:r>
      <w:r w:rsidRPr="00EA0D0F">
        <w:rPr>
          <w:b w:val="0"/>
          <w:bCs w:val="0"/>
          <w:color w:val="auto"/>
          <w:sz w:val="22"/>
          <w:szCs w:val="22"/>
        </w:rPr>
        <w:t xml:space="preserve">: </w:t>
      </w:r>
      <w:r>
        <w:rPr>
          <w:b w:val="0"/>
          <w:bCs w:val="0"/>
          <w:color w:val="auto"/>
          <w:sz w:val="22"/>
          <w:szCs w:val="22"/>
        </w:rPr>
        <w:t>Review all entries and summarize them in the table below the flowchart on the next page.</w:t>
      </w:r>
    </w:p>
    <w:p w14:paraId="4478646E" w14:textId="77777777" w:rsidR="00945BA0" w:rsidRPr="006512F5" w:rsidRDefault="00EA0D0F" w:rsidP="00EA0D0F">
      <w:pPr>
        <w:pStyle w:val="DocSubtitle"/>
        <w:ind w:left="0" w:firstLine="0"/>
        <w:rPr>
          <w:smallCaps/>
        </w:rPr>
      </w:pPr>
      <w:r>
        <w:t>P</w:t>
      </w:r>
      <w:r w:rsidR="00945BA0" w:rsidRPr="006512F5">
        <w:t>rovided By</w:t>
      </w:r>
      <w:r w:rsidR="00945BA0" w:rsidRPr="006512F5">
        <w:rPr>
          <w:smallCaps/>
        </w:rPr>
        <w:t>:</w:t>
      </w:r>
    </w:p>
    <w:p w14:paraId="0F8CB1FE" w14:textId="642D9004" w:rsidR="00945BA0" w:rsidRPr="006512F5" w:rsidRDefault="00945BA0" w:rsidP="003F2CDA">
      <w:pPr>
        <w:pStyle w:val="DocInfo"/>
        <w:spacing w:before="120"/>
      </w:pPr>
      <w:r w:rsidRPr="006512F5">
        <w:t>The National Learning Consortium (NLC)</w:t>
      </w:r>
    </w:p>
    <w:p w14:paraId="23951E3D" w14:textId="77777777" w:rsidR="00945BA0" w:rsidRPr="006512F5" w:rsidRDefault="00945BA0" w:rsidP="00945BA0">
      <w:pPr>
        <w:pStyle w:val="DocSubtitle"/>
      </w:pPr>
      <w:r w:rsidRPr="006512F5">
        <w:t>Developed By:</w:t>
      </w:r>
    </w:p>
    <w:p w14:paraId="1BFEE7F2" w14:textId="69616AB2" w:rsidR="003A1827" w:rsidRPr="003A1827" w:rsidRDefault="00ED3E04" w:rsidP="003F2CDA">
      <w:pPr>
        <w:pStyle w:val="DocInfo"/>
        <w:spacing w:before="120"/>
      </w:pPr>
      <w:r w:rsidRPr="006512F5">
        <w:t>Clinical Decision Support for Meaningful Use (CDS4MU)</w:t>
      </w:r>
    </w:p>
    <w:p w14:paraId="5EB4BA9E" w14:textId="77777777" w:rsidR="009D7CC1" w:rsidRPr="00B077F2" w:rsidRDefault="009D7CC1" w:rsidP="003F2CDA">
      <w:pPr>
        <w:spacing w:before="120"/>
        <w:rPr>
          <w:rFonts w:ascii="Arial" w:hAnsi="Arial" w:cs="Arial"/>
          <w:i/>
          <w:sz w:val="20"/>
        </w:rPr>
      </w:pPr>
      <w:r w:rsidRPr="00B077F2">
        <w:rPr>
          <w:rFonts w:ascii="Arial" w:hAnsi="Arial" w:cs="Arial"/>
          <w:i/>
          <w:sz w:val="20"/>
        </w:rPr>
        <w:t xml:space="preserve">The material in this document was developed by Clinical Decision Support for Meaningful Use (CDS4MU) Project sponsored by ONC to support Regional Extension Centers and providers to implement Quality Improvement initiatives.  </w:t>
      </w:r>
      <w:r w:rsidRPr="0042676C">
        <w:rPr>
          <w:rFonts w:ascii="Arial" w:hAnsi="Arial" w:cs="Arial"/>
          <w:i/>
          <w:sz w:val="20"/>
        </w:rPr>
        <w:t xml:space="preserve">The material stemmed from work of the </w:t>
      </w:r>
      <w:hyperlink r:id="rId10" w:history="1">
        <w:r w:rsidRPr="00F902C2">
          <w:rPr>
            <w:rStyle w:val="Hyperlink"/>
            <w:rFonts w:ascii="Arial" w:hAnsi="Arial" w:cs="Arial"/>
            <w:i/>
            <w:sz w:val="20"/>
          </w:rPr>
          <w:t>CDS/PI Collaborative</w:t>
        </w:r>
      </w:hyperlink>
      <w:r w:rsidRPr="0042676C">
        <w:rPr>
          <w:rFonts w:ascii="Arial" w:hAnsi="Arial" w:cs="Arial"/>
          <w:i/>
          <w:sz w:val="20"/>
        </w:rPr>
        <w:t xml:space="preserve"> (supported by the </w:t>
      </w:r>
      <w:hyperlink r:id="rId11" w:history="1">
        <w:r w:rsidRPr="00F902C2">
          <w:rPr>
            <w:rStyle w:val="Hyperlink"/>
            <w:rFonts w:ascii="Arial" w:hAnsi="Arial" w:cs="Arial"/>
            <w:i/>
            <w:sz w:val="20"/>
          </w:rPr>
          <w:t>California Healthcare Foundation</w:t>
        </w:r>
      </w:hyperlink>
      <w:r w:rsidRPr="0042676C">
        <w:rPr>
          <w:rFonts w:ascii="Arial" w:hAnsi="Arial" w:cs="Arial"/>
          <w:i/>
          <w:sz w:val="20"/>
        </w:rPr>
        <w:t xml:space="preserve">), which builds, in turn, on the </w:t>
      </w:r>
      <w:hyperlink r:id="rId12" w:history="1">
        <w:r w:rsidRPr="00FC2A6A">
          <w:rPr>
            <w:rStyle w:val="Hyperlink"/>
            <w:rFonts w:ascii="Arial" w:hAnsi="Arial" w:cs="Arial"/>
            <w:i/>
            <w:sz w:val="20"/>
          </w:rPr>
          <w:t>HIMSS CDS Guidebook Series</w:t>
        </w:r>
      </w:hyperlink>
      <w:r w:rsidRPr="00F902C2">
        <w:rPr>
          <w:rFonts w:ascii="Arial" w:hAnsi="Arial" w:cs="Arial"/>
          <w:i/>
          <w:sz w:val="20"/>
        </w:rPr>
        <w:t>.</w:t>
      </w:r>
      <w:r w:rsidRPr="00B077F2">
        <w:rPr>
          <w:rFonts w:ascii="Arial" w:hAnsi="Arial" w:cs="Arial"/>
          <w:i/>
          <w:sz w:val="20"/>
        </w:rPr>
        <w:t xml:space="preserve"> The information in this document is not intended to serve as legal advice nor should it substitute for legal counsel.  Users are encouraged to seek additional detailed technical guidance to supplement the information contained within.</w:t>
      </w:r>
    </w:p>
    <w:p w14:paraId="47DBA9DE" w14:textId="77777777" w:rsidR="00260FF0" w:rsidRPr="006512F5" w:rsidRDefault="00260FF0" w:rsidP="00945BA0">
      <w:pPr>
        <w:rPr>
          <w:rFonts w:ascii="Arial" w:hAnsi="Arial" w:cs="Arial"/>
        </w:rPr>
        <w:sectPr w:rsidR="00260FF0" w:rsidRPr="006512F5" w:rsidSect="003F2CDA">
          <w:headerReference w:type="default" r:id="rId13"/>
          <w:footerReference w:type="even" r:id="rId14"/>
          <w:footerReference w:type="default" r:id="rId15"/>
          <w:headerReference w:type="first" r:id="rId16"/>
          <w:footerReference w:type="first" r:id="rId17"/>
          <w:pgSz w:w="12240" w:h="15840" w:code="1"/>
          <w:pgMar w:top="2880" w:right="1440" w:bottom="540" w:left="1440" w:header="0" w:footer="0" w:gutter="0"/>
          <w:cols w:space="720"/>
          <w:titlePg/>
          <w:docGrid w:linePitch="360"/>
        </w:sectPr>
      </w:pPr>
    </w:p>
    <w:p w14:paraId="511081EA" w14:textId="0C276215" w:rsidR="00A13C1B" w:rsidRPr="00DF7271" w:rsidRDefault="004939CC" w:rsidP="00DF7271">
      <w:pPr>
        <w:pStyle w:val="Heading2"/>
      </w:pPr>
      <w:r w:rsidRPr="00DF7271">
        <w:lastRenderedPageBreak/>
        <w:t xml:space="preserve">Inpatient </w:t>
      </w:r>
      <w:r w:rsidR="009C61CC" w:rsidRPr="00DF7271">
        <w:t>CDS/</w:t>
      </w:r>
      <w:r w:rsidR="00D63383" w:rsidRPr="00DF7271">
        <w:t xml:space="preserve">QI </w:t>
      </w:r>
      <w:r w:rsidR="00C37B1E" w:rsidRPr="00DF7271">
        <w:t>Worksheet (</w:t>
      </w:r>
      <w:r w:rsidR="00C12258" w:rsidRPr="00DF7271">
        <w:t>Essential</w:t>
      </w:r>
      <w:r w:rsidR="00C37B1E" w:rsidRPr="00DF7271">
        <w:t xml:space="preserve"> Version)</w:t>
      </w:r>
    </w:p>
    <w:tbl>
      <w:tblPr>
        <w:tblStyle w:val="TableGrid"/>
        <w:tblW w:w="0" w:type="auto"/>
        <w:tblLook w:val="04A0" w:firstRow="1" w:lastRow="0" w:firstColumn="1" w:lastColumn="0" w:noHBand="0" w:noVBand="1"/>
        <w:tblCaption w:val="Inpatient CDS/QI Worksheet (Essential Version)"/>
        <w:tblDescription w:val="Enter Target and Current Performance on Target"/>
      </w:tblPr>
      <w:tblGrid>
        <w:gridCol w:w="2448"/>
        <w:gridCol w:w="10728"/>
      </w:tblGrid>
      <w:tr w:rsidR="00C37B1E" w14:paraId="4EA55380" w14:textId="77777777" w:rsidTr="00F46138">
        <w:trPr>
          <w:cantSplit/>
          <w:trHeight w:val="530"/>
          <w:tblHeader/>
        </w:trPr>
        <w:tc>
          <w:tcPr>
            <w:tcW w:w="2448" w:type="dxa"/>
            <w:vAlign w:val="center"/>
          </w:tcPr>
          <w:p w14:paraId="2C5B6351" w14:textId="77777777" w:rsidR="00C37B1E" w:rsidRDefault="00C37B1E" w:rsidP="00C10DF6">
            <w:pPr>
              <w:contextualSpacing/>
              <w:rPr>
                <w:rFonts w:ascii="Arial" w:hAnsi="Arial" w:cs="Arial"/>
                <w:b/>
                <w:sz w:val="20"/>
                <w:szCs w:val="20"/>
              </w:rPr>
            </w:pPr>
            <w:r>
              <w:rPr>
                <w:rFonts w:ascii="Arial" w:hAnsi="Arial" w:cs="Arial"/>
                <w:b/>
                <w:sz w:val="20"/>
                <w:szCs w:val="20"/>
              </w:rPr>
              <w:t>Target</w:t>
            </w:r>
          </w:p>
        </w:tc>
        <w:tc>
          <w:tcPr>
            <w:tcW w:w="10728" w:type="dxa"/>
          </w:tcPr>
          <w:p w14:paraId="48FDE0C9" w14:textId="2749EF18" w:rsidR="00C37B1E" w:rsidRDefault="00C37B1E" w:rsidP="00DF7271">
            <w:pPr>
              <w:tabs>
                <w:tab w:val="left" w:pos="988"/>
              </w:tabs>
              <w:contextualSpacing/>
              <w:rPr>
                <w:rFonts w:ascii="Arial" w:hAnsi="Arial" w:cs="Arial"/>
                <w:b/>
                <w:sz w:val="20"/>
                <w:szCs w:val="20"/>
              </w:rPr>
            </w:pPr>
          </w:p>
        </w:tc>
      </w:tr>
      <w:tr w:rsidR="00C37B1E" w14:paraId="37343C74" w14:textId="77777777" w:rsidTr="00F46138">
        <w:trPr>
          <w:cantSplit/>
          <w:trHeight w:val="521"/>
        </w:trPr>
        <w:tc>
          <w:tcPr>
            <w:tcW w:w="2448" w:type="dxa"/>
            <w:vAlign w:val="center"/>
          </w:tcPr>
          <w:p w14:paraId="37813ACE" w14:textId="77777777" w:rsidR="00C37B1E" w:rsidRDefault="00C37B1E" w:rsidP="00C10DF6">
            <w:pPr>
              <w:contextualSpacing/>
              <w:rPr>
                <w:rFonts w:ascii="Arial" w:hAnsi="Arial" w:cs="Arial"/>
                <w:b/>
                <w:sz w:val="20"/>
                <w:szCs w:val="20"/>
              </w:rPr>
            </w:pPr>
            <w:r>
              <w:rPr>
                <w:rFonts w:ascii="Arial" w:hAnsi="Arial" w:cs="Arial"/>
                <w:b/>
                <w:sz w:val="20"/>
                <w:szCs w:val="20"/>
              </w:rPr>
              <w:t xml:space="preserve">Current </w:t>
            </w:r>
            <w:r w:rsidR="00870B3A">
              <w:rPr>
                <w:rFonts w:ascii="Arial" w:hAnsi="Arial" w:cs="Arial"/>
                <w:b/>
                <w:sz w:val="20"/>
                <w:szCs w:val="20"/>
              </w:rPr>
              <w:t>Performance on T</w:t>
            </w:r>
            <w:r>
              <w:rPr>
                <w:rFonts w:ascii="Arial" w:hAnsi="Arial" w:cs="Arial"/>
                <w:b/>
                <w:sz w:val="20"/>
                <w:szCs w:val="20"/>
              </w:rPr>
              <w:t>arget</w:t>
            </w:r>
          </w:p>
        </w:tc>
        <w:tc>
          <w:tcPr>
            <w:tcW w:w="10728" w:type="dxa"/>
          </w:tcPr>
          <w:p w14:paraId="73B9BA7D" w14:textId="77777777" w:rsidR="00C37B1E" w:rsidRDefault="00C37B1E" w:rsidP="00C37B1E">
            <w:pPr>
              <w:contextualSpacing/>
              <w:rPr>
                <w:rFonts w:ascii="Arial" w:hAnsi="Arial" w:cs="Arial"/>
                <w:b/>
                <w:sz w:val="20"/>
                <w:szCs w:val="20"/>
              </w:rPr>
            </w:pPr>
          </w:p>
        </w:tc>
      </w:tr>
    </w:tbl>
    <w:p w14:paraId="6A000F78" w14:textId="69127999" w:rsidR="00C37B1E" w:rsidRDefault="00C37B1E" w:rsidP="00DB23A7">
      <w:pPr>
        <w:spacing w:after="0" w:line="240" w:lineRule="auto"/>
        <w:contextualSpacing/>
        <w:jc w:val="both"/>
        <w:rPr>
          <w:rFonts w:ascii="Arial" w:hAnsi="Arial" w:cs="Arial"/>
          <w:b/>
          <w:sz w:val="20"/>
          <w:szCs w:val="20"/>
        </w:rPr>
      </w:pPr>
    </w:p>
    <w:p w14:paraId="1106D662" w14:textId="540EE197" w:rsidR="004D3451" w:rsidRPr="004D3451" w:rsidRDefault="00D74E77" w:rsidP="002710A4">
      <w:pPr>
        <w:jc w:val="center"/>
        <w:rPr>
          <w:rFonts w:ascii="Arial" w:hAnsi="Arial" w:cs="Arial"/>
          <w:b/>
          <w:sz w:val="20"/>
          <w:szCs w:val="20"/>
        </w:rPr>
      </w:pPr>
      <w:r>
        <w:rPr>
          <w:rFonts w:ascii="Arial" w:hAnsi="Arial" w:cs="Arial"/>
          <w:b/>
          <w:noProof/>
          <w:sz w:val="20"/>
          <w:szCs w:val="20"/>
        </w:rPr>
        <w:drawing>
          <wp:inline distT="0" distB="0" distL="0" distR="0" wp14:anchorId="21213F4B" wp14:editId="64F696B5">
            <wp:extent cx="8693624" cy="1894648"/>
            <wp:effectExtent l="0" t="0" r="0" b="0"/>
            <wp:docPr id="20" name="Picture 20" descr="Inpatient  Essential Workflow Illustration &#10;Patient-specific Activities include: Pre-Hospitalization/Not Admission-related. Emergency Department/Registration; History/Assessment/Documentation; Care Planning/Patient Education/Shared Decisions; Ordering; Care Plan Execution/Monitoring; Discharge/Transfer; and Post-discharge. Population-oriented Activities include Outside Encounters [Population management]&#10;" title="Inpatient Simplified Workflow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8709394" cy="1898085"/>
                    </a:xfrm>
                    <a:prstGeom prst="rect">
                      <a:avLst/>
                    </a:prstGeom>
                    <a:noFill/>
                  </pic:spPr>
                </pic:pic>
              </a:graphicData>
            </a:graphic>
          </wp:inline>
        </w:drawing>
      </w:r>
      <w:r w:rsidR="009C61CC" w:rsidRPr="00DF7271">
        <w:rPr>
          <w:rStyle w:val="Heading3Char"/>
          <w:b w:val="0"/>
        </w:rPr>
        <w:t>CDS/</w:t>
      </w:r>
      <w:r w:rsidR="004D3451" w:rsidRPr="00DF7271">
        <w:rPr>
          <w:rStyle w:val="Heading3Char"/>
          <w:b w:val="0"/>
        </w:rPr>
        <w:t>QI Approach Summary</w:t>
      </w:r>
    </w:p>
    <w:tbl>
      <w:tblPr>
        <w:tblStyle w:val="TableGrid"/>
        <w:tblW w:w="14690" w:type="dxa"/>
        <w:tblInd w:w="-702" w:type="dxa"/>
        <w:tblLook w:val="04A0" w:firstRow="1" w:lastRow="0" w:firstColumn="1" w:lastColumn="0" w:noHBand="0" w:noVBand="1"/>
        <w:tblCaption w:val="CDS/QI Approach Summary"/>
        <w:tblDescription w:val="Emter  Current Information flow and Potential Enhancements for Patient Events/Encounters"/>
      </w:tblPr>
      <w:tblGrid>
        <w:gridCol w:w="1639"/>
        <w:gridCol w:w="1842"/>
        <w:gridCol w:w="1500"/>
        <w:gridCol w:w="1818"/>
        <w:gridCol w:w="1341"/>
        <w:gridCol w:w="1145"/>
        <w:gridCol w:w="1353"/>
        <w:gridCol w:w="1341"/>
        <w:gridCol w:w="1280"/>
        <w:gridCol w:w="1647"/>
      </w:tblGrid>
      <w:tr w:rsidR="006A1EE7" w14:paraId="7D4D4450" w14:textId="77777777" w:rsidTr="00C12258">
        <w:trPr>
          <w:cantSplit/>
          <w:trHeight w:val="934"/>
          <w:tblHeader/>
        </w:trPr>
        <w:tc>
          <w:tcPr>
            <w:tcW w:w="1639" w:type="dxa"/>
            <w:tcBorders>
              <w:top w:val="nil"/>
              <w:left w:val="nil"/>
              <w:bottom w:val="single" w:sz="4" w:space="0" w:color="auto"/>
              <w:right w:val="single" w:sz="4" w:space="0" w:color="auto"/>
            </w:tcBorders>
          </w:tcPr>
          <w:p w14:paraId="4E5B34EF" w14:textId="272C0F09" w:rsidR="006A1EE7" w:rsidRPr="008E6E16" w:rsidRDefault="00C12258" w:rsidP="008E6E16">
            <w:pPr>
              <w:pStyle w:val="Heading5"/>
              <w:outlineLvl w:val="4"/>
              <w:rPr>
                <w:b/>
              </w:rPr>
            </w:pPr>
            <w:r w:rsidRPr="008E6E16">
              <w:rPr>
                <w:b/>
              </w:rPr>
              <w:t>Heading</w:t>
            </w:r>
          </w:p>
        </w:tc>
        <w:tc>
          <w:tcPr>
            <w:tcW w:w="1694" w:type="dxa"/>
            <w:tcBorders>
              <w:left w:val="single" w:sz="4" w:space="0" w:color="auto"/>
            </w:tcBorders>
            <w:shd w:val="clear" w:color="auto" w:fill="E36C0A" w:themeFill="accent6" w:themeFillShade="BF"/>
            <w:vAlign w:val="center"/>
          </w:tcPr>
          <w:p w14:paraId="1C0A8BAB" w14:textId="77777777" w:rsidR="006A1EE7" w:rsidRPr="008E6E16" w:rsidRDefault="006A1EE7" w:rsidP="008E6E16">
            <w:pPr>
              <w:pStyle w:val="Heading5"/>
              <w:outlineLvl w:val="4"/>
              <w:rPr>
                <w:b/>
              </w:rPr>
            </w:pPr>
            <w:r w:rsidRPr="008E6E16">
              <w:rPr>
                <w:b/>
              </w:rPr>
              <w:t>Pre-Hospitalization/ Not Admission- related</w:t>
            </w:r>
          </w:p>
        </w:tc>
        <w:tc>
          <w:tcPr>
            <w:tcW w:w="1412" w:type="dxa"/>
            <w:shd w:val="clear" w:color="auto" w:fill="E36C0A" w:themeFill="accent6" w:themeFillShade="BF"/>
            <w:vAlign w:val="center"/>
          </w:tcPr>
          <w:p w14:paraId="5B9CE69A" w14:textId="77777777" w:rsidR="006A1EE7" w:rsidRPr="008E6E16" w:rsidRDefault="006A1EE7" w:rsidP="008E6E16">
            <w:pPr>
              <w:pStyle w:val="Heading5"/>
              <w:outlineLvl w:val="4"/>
              <w:rPr>
                <w:b/>
              </w:rPr>
            </w:pPr>
            <w:r w:rsidRPr="008E6E16">
              <w:rPr>
                <w:b/>
              </w:rPr>
              <w:t>Emergency Department/ Registration</w:t>
            </w:r>
          </w:p>
        </w:tc>
        <w:tc>
          <w:tcPr>
            <w:tcW w:w="1675" w:type="dxa"/>
            <w:shd w:val="clear" w:color="auto" w:fill="E36C0A" w:themeFill="accent6" w:themeFillShade="BF"/>
            <w:vAlign w:val="center"/>
          </w:tcPr>
          <w:p w14:paraId="2D4786BA" w14:textId="2D6A597C" w:rsidR="006A1EE7" w:rsidRPr="008E6E16" w:rsidRDefault="006A1EE7" w:rsidP="008E6E16">
            <w:pPr>
              <w:pStyle w:val="Heading5"/>
              <w:outlineLvl w:val="4"/>
              <w:rPr>
                <w:b/>
              </w:rPr>
            </w:pPr>
            <w:r w:rsidRPr="008E6E16">
              <w:rPr>
                <w:b/>
              </w:rPr>
              <w:t>History/ Assessment/ Documentation</w:t>
            </w:r>
          </w:p>
        </w:tc>
        <w:tc>
          <w:tcPr>
            <w:tcW w:w="1753" w:type="dxa"/>
            <w:shd w:val="clear" w:color="auto" w:fill="E36C0A" w:themeFill="accent6" w:themeFillShade="BF"/>
            <w:vAlign w:val="center"/>
          </w:tcPr>
          <w:p w14:paraId="2C084CD0" w14:textId="77777777" w:rsidR="006A1EE7" w:rsidRPr="008E6E16" w:rsidRDefault="006A1EE7" w:rsidP="008E6E16">
            <w:pPr>
              <w:pStyle w:val="Heading5"/>
              <w:outlineLvl w:val="4"/>
              <w:rPr>
                <w:b/>
              </w:rPr>
            </w:pPr>
            <w:r w:rsidRPr="008E6E16">
              <w:rPr>
                <w:b/>
              </w:rPr>
              <w:t>Care Planning/ Patient Education/ Shared Decisions</w:t>
            </w:r>
          </w:p>
        </w:tc>
        <w:tc>
          <w:tcPr>
            <w:tcW w:w="1085" w:type="dxa"/>
            <w:shd w:val="clear" w:color="auto" w:fill="E36C0A" w:themeFill="accent6" w:themeFillShade="BF"/>
            <w:vAlign w:val="center"/>
          </w:tcPr>
          <w:p w14:paraId="557786BA" w14:textId="77777777" w:rsidR="006A1EE7" w:rsidRPr="008E6E16" w:rsidRDefault="006A1EE7" w:rsidP="008E6E16">
            <w:pPr>
              <w:pStyle w:val="Heading5"/>
              <w:outlineLvl w:val="4"/>
              <w:rPr>
                <w:b/>
              </w:rPr>
            </w:pPr>
            <w:r w:rsidRPr="008E6E16">
              <w:rPr>
                <w:b/>
              </w:rPr>
              <w:t>Ordering</w:t>
            </w:r>
          </w:p>
        </w:tc>
        <w:tc>
          <w:tcPr>
            <w:tcW w:w="1349" w:type="dxa"/>
            <w:shd w:val="clear" w:color="auto" w:fill="E36C0A" w:themeFill="accent6" w:themeFillShade="BF"/>
            <w:vAlign w:val="center"/>
          </w:tcPr>
          <w:p w14:paraId="65786C21" w14:textId="77777777" w:rsidR="006A1EE7" w:rsidRPr="008E6E16" w:rsidRDefault="006A1EE7" w:rsidP="008E6E16">
            <w:pPr>
              <w:pStyle w:val="Heading5"/>
              <w:outlineLvl w:val="4"/>
              <w:rPr>
                <w:b/>
              </w:rPr>
            </w:pPr>
            <w:r w:rsidRPr="008E6E16">
              <w:rPr>
                <w:b/>
              </w:rPr>
              <w:t>Care Plan Execution/ Monitoring</w:t>
            </w:r>
          </w:p>
        </w:tc>
        <w:tc>
          <w:tcPr>
            <w:tcW w:w="1261" w:type="dxa"/>
            <w:shd w:val="clear" w:color="auto" w:fill="E36C0A" w:themeFill="accent6" w:themeFillShade="BF"/>
            <w:vAlign w:val="center"/>
          </w:tcPr>
          <w:p w14:paraId="57D910AB" w14:textId="77777777" w:rsidR="006A1EE7" w:rsidRPr="008E6E16" w:rsidRDefault="006A1EE7" w:rsidP="008E6E16">
            <w:pPr>
              <w:pStyle w:val="Heading5"/>
              <w:outlineLvl w:val="4"/>
              <w:rPr>
                <w:b/>
              </w:rPr>
            </w:pPr>
            <w:r w:rsidRPr="008E6E16">
              <w:rPr>
                <w:b/>
              </w:rPr>
              <w:t>Discharge/ Transfer</w:t>
            </w:r>
          </w:p>
        </w:tc>
        <w:tc>
          <w:tcPr>
            <w:tcW w:w="1305" w:type="dxa"/>
            <w:shd w:val="clear" w:color="auto" w:fill="E36C0A" w:themeFill="accent6" w:themeFillShade="BF"/>
            <w:vAlign w:val="center"/>
          </w:tcPr>
          <w:p w14:paraId="3D61526D" w14:textId="77777777" w:rsidR="006A1EE7" w:rsidRPr="008E6E16" w:rsidRDefault="006A1EE7" w:rsidP="008E6E16">
            <w:pPr>
              <w:pStyle w:val="Heading5"/>
              <w:outlineLvl w:val="4"/>
              <w:rPr>
                <w:b/>
              </w:rPr>
            </w:pPr>
            <w:r w:rsidRPr="008E6E16">
              <w:rPr>
                <w:b/>
              </w:rPr>
              <w:t>Post-Discharge</w:t>
            </w:r>
          </w:p>
        </w:tc>
        <w:tc>
          <w:tcPr>
            <w:tcW w:w="1517" w:type="dxa"/>
            <w:shd w:val="clear" w:color="auto" w:fill="365F91" w:themeFill="accent1" w:themeFillShade="BF"/>
            <w:vAlign w:val="center"/>
          </w:tcPr>
          <w:p w14:paraId="59A4056D" w14:textId="77777777" w:rsidR="006A1EE7" w:rsidRPr="008E6E16" w:rsidRDefault="006A1EE7" w:rsidP="008E6E16">
            <w:pPr>
              <w:pStyle w:val="Heading5"/>
              <w:outlineLvl w:val="4"/>
              <w:rPr>
                <w:b/>
              </w:rPr>
            </w:pPr>
            <w:r w:rsidRPr="008E6E16">
              <w:rPr>
                <w:b/>
              </w:rPr>
              <w:t>Outside Encounters</w:t>
            </w:r>
          </w:p>
          <w:p w14:paraId="0470FAAC" w14:textId="77777777" w:rsidR="006A1EE7" w:rsidRPr="008E6E16" w:rsidRDefault="006A1EE7" w:rsidP="008E6E16">
            <w:pPr>
              <w:pStyle w:val="Heading5"/>
              <w:outlineLvl w:val="4"/>
              <w:rPr>
                <w:b/>
              </w:rPr>
            </w:pPr>
            <w:r w:rsidRPr="008E6E16">
              <w:rPr>
                <w:b/>
              </w:rPr>
              <w:t>[Population management]</w:t>
            </w:r>
          </w:p>
        </w:tc>
      </w:tr>
      <w:tr w:rsidR="006A1EE7" w14:paraId="27BB2A74" w14:textId="77777777" w:rsidTr="00C12258">
        <w:trPr>
          <w:cantSplit/>
          <w:trHeight w:val="1169"/>
        </w:trPr>
        <w:tc>
          <w:tcPr>
            <w:tcW w:w="1639" w:type="dxa"/>
            <w:tcBorders>
              <w:top w:val="single" w:sz="4" w:space="0" w:color="auto"/>
            </w:tcBorders>
            <w:shd w:val="clear" w:color="auto" w:fill="A5D5E2"/>
            <w:vAlign w:val="center"/>
          </w:tcPr>
          <w:p w14:paraId="1842BB3C" w14:textId="77777777" w:rsidR="006A1EE7" w:rsidRPr="002710A4" w:rsidRDefault="006A1EE7" w:rsidP="003A15E7">
            <w:pPr>
              <w:contextualSpacing/>
              <w:rPr>
                <w:rFonts w:ascii="Arial" w:hAnsi="Arial" w:cs="Arial"/>
                <w:b/>
                <w:sz w:val="20"/>
                <w:szCs w:val="20"/>
              </w:rPr>
            </w:pPr>
            <w:r w:rsidRPr="002710A4">
              <w:rPr>
                <w:rFonts w:ascii="Arial" w:hAnsi="Arial" w:cs="Arial"/>
                <w:b/>
                <w:sz w:val="20"/>
                <w:szCs w:val="20"/>
              </w:rPr>
              <w:t xml:space="preserve">Current </w:t>
            </w:r>
          </w:p>
          <w:p w14:paraId="53159E2C" w14:textId="77777777" w:rsidR="006A1EE7" w:rsidRPr="002710A4" w:rsidRDefault="006A1EE7" w:rsidP="003A15E7">
            <w:pPr>
              <w:contextualSpacing/>
              <w:rPr>
                <w:rFonts w:ascii="Arial" w:hAnsi="Arial" w:cs="Arial"/>
                <w:b/>
                <w:sz w:val="20"/>
                <w:szCs w:val="20"/>
              </w:rPr>
            </w:pPr>
            <w:r w:rsidRPr="002710A4">
              <w:rPr>
                <w:rFonts w:ascii="Arial" w:hAnsi="Arial" w:cs="Arial"/>
                <w:b/>
                <w:sz w:val="20"/>
                <w:szCs w:val="20"/>
              </w:rPr>
              <w:t>Information flow</w:t>
            </w:r>
          </w:p>
        </w:tc>
        <w:tc>
          <w:tcPr>
            <w:tcW w:w="1694" w:type="dxa"/>
          </w:tcPr>
          <w:p w14:paraId="7F61F2B8" w14:textId="77777777" w:rsidR="006A1EE7" w:rsidRDefault="006A1EE7" w:rsidP="003A15E7">
            <w:pPr>
              <w:pStyle w:val="NormalWeb"/>
              <w:spacing w:before="0" w:beforeAutospacing="0" w:after="0" w:afterAutospacing="0"/>
              <w:rPr>
                <w:rFonts w:ascii="Arial" w:eastAsia="+mn-ea" w:hAnsi="Arial" w:cs="Arial"/>
                <w:color w:val="000000"/>
                <w:kern w:val="24"/>
                <w:sz w:val="22"/>
                <w:szCs w:val="22"/>
              </w:rPr>
            </w:pPr>
          </w:p>
        </w:tc>
        <w:tc>
          <w:tcPr>
            <w:tcW w:w="1412" w:type="dxa"/>
          </w:tcPr>
          <w:p w14:paraId="6BA97CE5" w14:textId="77777777" w:rsidR="006A1EE7" w:rsidRDefault="006A1EE7" w:rsidP="003A15E7">
            <w:pPr>
              <w:contextualSpacing/>
              <w:rPr>
                <w:rFonts w:ascii="Arial" w:hAnsi="Arial" w:cs="Arial"/>
                <w:sz w:val="20"/>
                <w:szCs w:val="20"/>
              </w:rPr>
            </w:pPr>
          </w:p>
        </w:tc>
        <w:tc>
          <w:tcPr>
            <w:tcW w:w="1675" w:type="dxa"/>
          </w:tcPr>
          <w:p w14:paraId="6029475D" w14:textId="77777777" w:rsidR="006A1EE7" w:rsidRDefault="006A1EE7" w:rsidP="003A15E7">
            <w:pPr>
              <w:contextualSpacing/>
              <w:rPr>
                <w:rFonts w:ascii="Arial" w:hAnsi="Arial" w:cs="Arial"/>
                <w:sz w:val="20"/>
                <w:szCs w:val="20"/>
              </w:rPr>
            </w:pPr>
          </w:p>
        </w:tc>
        <w:tc>
          <w:tcPr>
            <w:tcW w:w="1753" w:type="dxa"/>
          </w:tcPr>
          <w:p w14:paraId="2AA3A376" w14:textId="77777777" w:rsidR="006A1EE7" w:rsidRDefault="006A1EE7" w:rsidP="003A15E7">
            <w:pPr>
              <w:contextualSpacing/>
              <w:rPr>
                <w:rFonts w:ascii="Arial" w:hAnsi="Arial" w:cs="Arial"/>
                <w:sz w:val="20"/>
                <w:szCs w:val="20"/>
              </w:rPr>
            </w:pPr>
          </w:p>
        </w:tc>
        <w:tc>
          <w:tcPr>
            <w:tcW w:w="1085" w:type="dxa"/>
          </w:tcPr>
          <w:p w14:paraId="62C2B630" w14:textId="77777777" w:rsidR="006A1EE7" w:rsidRDefault="006A1EE7" w:rsidP="003A15E7">
            <w:pPr>
              <w:contextualSpacing/>
              <w:rPr>
                <w:rFonts w:ascii="Arial" w:hAnsi="Arial" w:cs="Arial"/>
                <w:sz w:val="20"/>
                <w:szCs w:val="20"/>
              </w:rPr>
            </w:pPr>
          </w:p>
        </w:tc>
        <w:tc>
          <w:tcPr>
            <w:tcW w:w="1349" w:type="dxa"/>
          </w:tcPr>
          <w:p w14:paraId="62D444D9" w14:textId="77777777" w:rsidR="006A1EE7" w:rsidRDefault="006A1EE7" w:rsidP="003A15E7">
            <w:pPr>
              <w:contextualSpacing/>
              <w:rPr>
                <w:rFonts w:ascii="Arial" w:hAnsi="Arial" w:cs="Arial"/>
                <w:sz w:val="20"/>
                <w:szCs w:val="20"/>
              </w:rPr>
            </w:pPr>
          </w:p>
        </w:tc>
        <w:tc>
          <w:tcPr>
            <w:tcW w:w="1261" w:type="dxa"/>
          </w:tcPr>
          <w:p w14:paraId="04622AE0" w14:textId="77777777" w:rsidR="006A1EE7" w:rsidRDefault="006A1EE7" w:rsidP="003A15E7">
            <w:pPr>
              <w:contextualSpacing/>
              <w:rPr>
                <w:rFonts w:ascii="Arial" w:hAnsi="Arial" w:cs="Arial"/>
                <w:sz w:val="20"/>
                <w:szCs w:val="20"/>
              </w:rPr>
            </w:pPr>
          </w:p>
        </w:tc>
        <w:tc>
          <w:tcPr>
            <w:tcW w:w="1305" w:type="dxa"/>
          </w:tcPr>
          <w:p w14:paraId="45139862" w14:textId="77777777" w:rsidR="006A1EE7" w:rsidRDefault="006A1EE7" w:rsidP="003A15E7">
            <w:pPr>
              <w:contextualSpacing/>
              <w:rPr>
                <w:rFonts w:ascii="Arial" w:hAnsi="Arial" w:cs="Arial"/>
                <w:sz w:val="20"/>
                <w:szCs w:val="20"/>
              </w:rPr>
            </w:pPr>
          </w:p>
        </w:tc>
        <w:tc>
          <w:tcPr>
            <w:tcW w:w="1517" w:type="dxa"/>
          </w:tcPr>
          <w:p w14:paraId="1BC9CC9C" w14:textId="77777777" w:rsidR="006A1EE7" w:rsidRDefault="006A1EE7" w:rsidP="003A15E7">
            <w:pPr>
              <w:contextualSpacing/>
              <w:rPr>
                <w:rFonts w:ascii="Arial" w:hAnsi="Arial" w:cs="Arial"/>
                <w:sz w:val="20"/>
                <w:szCs w:val="20"/>
              </w:rPr>
            </w:pPr>
          </w:p>
        </w:tc>
      </w:tr>
      <w:tr w:rsidR="006A1EE7" w14:paraId="0261CDF9" w14:textId="77777777" w:rsidTr="00C12258">
        <w:trPr>
          <w:cantSplit/>
          <w:trHeight w:val="1628"/>
        </w:trPr>
        <w:tc>
          <w:tcPr>
            <w:tcW w:w="1639" w:type="dxa"/>
            <w:shd w:val="clear" w:color="auto" w:fill="D2EAF1"/>
            <w:vAlign w:val="center"/>
          </w:tcPr>
          <w:p w14:paraId="52587D4E" w14:textId="03B3F016" w:rsidR="006A1EE7" w:rsidRPr="002710A4" w:rsidRDefault="004F2291" w:rsidP="003A15E7">
            <w:pPr>
              <w:contextualSpacing/>
              <w:rPr>
                <w:rFonts w:ascii="Arial" w:hAnsi="Arial" w:cs="Arial"/>
                <w:b/>
                <w:sz w:val="20"/>
                <w:szCs w:val="20"/>
              </w:rPr>
            </w:pPr>
            <w:r>
              <w:rPr>
                <w:rFonts w:ascii="Arial" w:hAnsi="Arial" w:cs="Arial"/>
                <w:b/>
                <w:sz w:val="20"/>
                <w:szCs w:val="20"/>
              </w:rPr>
              <w:t>Potential Enhancements</w:t>
            </w:r>
          </w:p>
        </w:tc>
        <w:tc>
          <w:tcPr>
            <w:tcW w:w="1694" w:type="dxa"/>
          </w:tcPr>
          <w:p w14:paraId="27CBF905" w14:textId="77777777" w:rsidR="006A1EE7" w:rsidRDefault="006A1EE7" w:rsidP="003A15E7">
            <w:pPr>
              <w:pStyle w:val="NormalWeb"/>
              <w:spacing w:before="0" w:beforeAutospacing="0" w:after="0" w:afterAutospacing="0"/>
              <w:rPr>
                <w:rFonts w:ascii="Arial" w:eastAsia="+mn-ea" w:hAnsi="Arial" w:cs="Arial"/>
                <w:color w:val="000000"/>
                <w:kern w:val="24"/>
                <w:sz w:val="22"/>
                <w:szCs w:val="22"/>
              </w:rPr>
            </w:pPr>
          </w:p>
        </w:tc>
        <w:tc>
          <w:tcPr>
            <w:tcW w:w="1412" w:type="dxa"/>
          </w:tcPr>
          <w:p w14:paraId="571D0CEE" w14:textId="77777777" w:rsidR="006A1EE7" w:rsidRDefault="006A1EE7" w:rsidP="003A15E7">
            <w:pPr>
              <w:contextualSpacing/>
              <w:rPr>
                <w:rFonts w:ascii="Arial" w:hAnsi="Arial" w:cs="Arial"/>
                <w:sz w:val="20"/>
                <w:szCs w:val="20"/>
              </w:rPr>
            </w:pPr>
          </w:p>
        </w:tc>
        <w:tc>
          <w:tcPr>
            <w:tcW w:w="1675" w:type="dxa"/>
          </w:tcPr>
          <w:p w14:paraId="1085F7AE" w14:textId="77777777" w:rsidR="006A1EE7" w:rsidRDefault="006A1EE7" w:rsidP="003A15E7">
            <w:pPr>
              <w:contextualSpacing/>
              <w:rPr>
                <w:rFonts w:ascii="Arial" w:hAnsi="Arial" w:cs="Arial"/>
                <w:sz w:val="20"/>
                <w:szCs w:val="20"/>
              </w:rPr>
            </w:pPr>
          </w:p>
        </w:tc>
        <w:tc>
          <w:tcPr>
            <w:tcW w:w="1753" w:type="dxa"/>
          </w:tcPr>
          <w:p w14:paraId="7E7B934B" w14:textId="77777777" w:rsidR="006A1EE7" w:rsidRDefault="006A1EE7" w:rsidP="003A15E7">
            <w:pPr>
              <w:contextualSpacing/>
              <w:rPr>
                <w:rFonts w:ascii="Arial" w:hAnsi="Arial" w:cs="Arial"/>
                <w:sz w:val="20"/>
                <w:szCs w:val="20"/>
              </w:rPr>
            </w:pPr>
          </w:p>
        </w:tc>
        <w:tc>
          <w:tcPr>
            <w:tcW w:w="1085" w:type="dxa"/>
          </w:tcPr>
          <w:p w14:paraId="65CE9037" w14:textId="77777777" w:rsidR="006A1EE7" w:rsidRDefault="006A1EE7" w:rsidP="003A15E7">
            <w:pPr>
              <w:contextualSpacing/>
              <w:rPr>
                <w:rFonts w:ascii="Arial" w:hAnsi="Arial" w:cs="Arial"/>
                <w:sz w:val="20"/>
                <w:szCs w:val="20"/>
              </w:rPr>
            </w:pPr>
          </w:p>
        </w:tc>
        <w:tc>
          <w:tcPr>
            <w:tcW w:w="1349" w:type="dxa"/>
          </w:tcPr>
          <w:p w14:paraId="407F8471" w14:textId="77777777" w:rsidR="006A1EE7" w:rsidRDefault="006A1EE7" w:rsidP="003A15E7">
            <w:pPr>
              <w:contextualSpacing/>
              <w:rPr>
                <w:rFonts w:ascii="Arial" w:hAnsi="Arial" w:cs="Arial"/>
                <w:sz w:val="20"/>
                <w:szCs w:val="20"/>
              </w:rPr>
            </w:pPr>
          </w:p>
        </w:tc>
        <w:tc>
          <w:tcPr>
            <w:tcW w:w="1261" w:type="dxa"/>
          </w:tcPr>
          <w:p w14:paraId="7708C38E" w14:textId="77777777" w:rsidR="006A1EE7" w:rsidRDefault="006A1EE7" w:rsidP="003A15E7">
            <w:pPr>
              <w:contextualSpacing/>
              <w:rPr>
                <w:rFonts w:ascii="Arial" w:hAnsi="Arial" w:cs="Arial"/>
                <w:sz w:val="20"/>
                <w:szCs w:val="20"/>
              </w:rPr>
            </w:pPr>
          </w:p>
        </w:tc>
        <w:tc>
          <w:tcPr>
            <w:tcW w:w="1305" w:type="dxa"/>
          </w:tcPr>
          <w:p w14:paraId="26431CFE" w14:textId="77777777" w:rsidR="006A1EE7" w:rsidRDefault="006A1EE7" w:rsidP="003A15E7">
            <w:pPr>
              <w:contextualSpacing/>
              <w:rPr>
                <w:rFonts w:ascii="Arial" w:hAnsi="Arial" w:cs="Arial"/>
                <w:sz w:val="20"/>
                <w:szCs w:val="20"/>
              </w:rPr>
            </w:pPr>
          </w:p>
        </w:tc>
        <w:tc>
          <w:tcPr>
            <w:tcW w:w="1517" w:type="dxa"/>
          </w:tcPr>
          <w:p w14:paraId="77BC003B" w14:textId="77777777" w:rsidR="006A1EE7" w:rsidRDefault="006A1EE7" w:rsidP="003A15E7">
            <w:pPr>
              <w:contextualSpacing/>
              <w:rPr>
                <w:rFonts w:ascii="Arial" w:hAnsi="Arial" w:cs="Arial"/>
                <w:sz w:val="20"/>
                <w:szCs w:val="20"/>
              </w:rPr>
            </w:pPr>
          </w:p>
        </w:tc>
      </w:tr>
    </w:tbl>
    <w:p w14:paraId="7D278AB7" w14:textId="2191AA4F" w:rsidR="007019F6" w:rsidRPr="00DF7271" w:rsidRDefault="004D3451" w:rsidP="00DF7271">
      <w:pPr>
        <w:pStyle w:val="Heading3"/>
      </w:pPr>
      <w:r w:rsidRPr="00DF7271">
        <w:br w:type="page"/>
      </w:r>
      <w:r w:rsidR="007019F6" w:rsidRPr="00DF7271">
        <w:lastRenderedPageBreak/>
        <w:t>Section 1: Activities that occur with specific patients</w:t>
      </w:r>
      <w:r w:rsidR="00777E90" w:rsidRPr="00DF7271">
        <w:t xml:space="preserve"> (note: population management activities, e.g. Registry use, belong in Section 2)</w:t>
      </w:r>
    </w:p>
    <w:p w14:paraId="6C3F6B45" w14:textId="1F875DA6" w:rsidR="00777E90" w:rsidRDefault="00777E90" w:rsidP="00777E90">
      <w:pPr>
        <w:spacing w:after="0" w:line="240" w:lineRule="auto"/>
        <w:contextualSpacing/>
        <w:jc w:val="center"/>
        <w:rPr>
          <w:rFonts w:ascii="Arial" w:hAnsi="Arial" w:cs="Arial"/>
          <w:i/>
          <w:sz w:val="20"/>
          <w:szCs w:val="20"/>
        </w:rPr>
      </w:pPr>
      <w:r>
        <w:rPr>
          <w:rFonts w:ascii="Arial" w:hAnsi="Arial" w:cs="Arial"/>
          <w:i/>
          <w:sz w:val="20"/>
          <w:szCs w:val="20"/>
        </w:rPr>
        <w:t>These activities occur when the patient is not in the hospital (see below for post-discharge)</w:t>
      </w:r>
    </w:p>
    <w:p w14:paraId="05F2E618" w14:textId="77777777" w:rsidR="00777E90" w:rsidRPr="00777E90" w:rsidRDefault="00777E90" w:rsidP="00777E90">
      <w:pPr>
        <w:spacing w:after="0" w:line="240" w:lineRule="auto"/>
        <w:contextualSpacing/>
        <w:jc w:val="center"/>
        <w:rPr>
          <w:rFonts w:ascii="Arial" w:hAnsi="Arial" w:cs="Arial"/>
          <w:i/>
          <w:sz w:val="20"/>
          <w:szCs w:val="20"/>
        </w:rPr>
      </w:pPr>
    </w:p>
    <w:tbl>
      <w:tblPr>
        <w:tblStyle w:val="MediumGrid1-Accent5"/>
        <w:tblpPr w:leftFromText="180" w:rightFromText="180" w:vertAnchor="text" w:horzAnchor="margin" w:tblpY="52"/>
        <w:tblW w:w="0" w:type="auto"/>
        <w:tblLook w:val="04A0" w:firstRow="1" w:lastRow="0" w:firstColumn="1" w:lastColumn="0" w:noHBand="0" w:noVBand="1"/>
        <w:tblCaption w:val="Pre-Hospitalization/ Not Admission- related"/>
        <w:tblDescription w:val="Enter Current information flow / Potential enhancements for Pre-Hospitalization/ Not Admission- related"/>
      </w:tblPr>
      <w:tblGrid>
        <w:gridCol w:w="1368"/>
        <w:gridCol w:w="2032"/>
        <w:gridCol w:w="9776"/>
      </w:tblGrid>
      <w:tr w:rsidR="00C00DAC" w:rsidRPr="00A13C1B" w14:paraId="1E8A88E9" w14:textId="77777777" w:rsidTr="00F46138">
        <w:trPr>
          <w:cnfStyle w:val="100000000000" w:firstRow="1" w:lastRow="0" w:firstColumn="0" w:lastColumn="0" w:oddVBand="0" w:evenVBand="0" w:oddHBand="0" w:evenHBand="0" w:firstRowFirstColumn="0" w:firstRowLastColumn="0" w:lastRowFirstColumn="0" w:lastRowLastColumn="0"/>
          <w:cantSplit/>
          <w:trHeight w:val="406"/>
          <w:tblHeader/>
        </w:trPr>
        <w:tc>
          <w:tcPr>
            <w:cnfStyle w:val="001000000000" w:firstRow="0" w:lastRow="0" w:firstColumn="1" w:lastColumn="0" w:oddVBand="0" w:evenVBand="0" w:oddHBand="0" w:evenHBand="0" w:firstRowFirstColumn="0" w:firstRowLastColumn="0" w:lastRowFirstColumn="0" w:lastRowLastColumn="0"/>
            <w:tcW w:w="1368" w:type="dxa"/>
            <w:vMerge w:val="restart"/>
            <w:shd w:val="clear" w:color="auto" w:fill="E36C0A" w:themeFill="accent6" w:themeFillShade="BF"/>
            <w:vAlign w:val="center"/>
          </w:tcPr>
          <w:p w14:paraId="710196B3" w14:textId="77777777" w:rsidR="00C00DAC" w:rsidRPr="002E2595" w:rsidRDefault="00100788" w:rsidP="00945013">
            <w:pPr>
              <w:contextualSpacing/>
              <w:jc w:val="center"/>
              <w:rPr>
                <w:rFonts w:ascii="Arial" w:hAnsi="Arial" w:cs="Arial"/>
                <w:color w:val="FFFFFF" w:themeColor="background1"/>
                <w:sz w:val="20"/>
                <w:szCs w:val="20"/>
              </w:rPr>
            </w:pPr>
            <w:r w:rsidRPr="002E2595">
              <w:rPr>
                <w:rFonts w:ascii="Arial" w:hAnsi="Arial" w:cs="Arial"/>
                <w:noProof/>
                <w:color w:val="FFFFFF" w:themeColor="background1"/>
                <w:sz w:val="20"/>
                <w:szCs w:val="20"/>
              </w:rPr>
              <w:drawing>
                <wp:inline distT="0" distB="0" distL="0" distR="0" wp14:anchorId="3C0849F3" wp14:editId="039D93C4">
                  <wp:extent cx="666750" cy="613410"/>
                  <wp:effectExtent l="0" t="0" r="0" b="0"/>
                  <wp:docPr id="61" name="Picture 21" descr="house" title="picture of a hou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21" descr="http://www.gospelgifs.com/art_pages_19/images/house1.gif"/>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14026" r="8466" b="4293"/>
                          <a:stretch/>
                        </pic:blipFill>
                        <pic:spPr bwMode="auto">
                          <a:xfrm>
                            <a:off x="0" y="0"/>
                            <a:ext cx="666750" cy="613410"/>
                          </a:xfrm>
                          <a:prstGeom prst="rect">
                            <a:avLst/>
                          </a:prstGeom>
                          <a:noFill/>
                          <a:extLst/>
                        </pic:spPr>
                      </pic:pic>
                    </a:graphicData>
                  </a:graphic>
                </wp:inline>
              </w:drawing>
            </w:r>
          </w:p>
        </w:tc>
        <w:tc>
          <w:tcPr>
            <w:tcW w:w="2032" w:type="dxa"/>
            <w:shd w:val="clear" w:color="auto" w:fill="E36C0A" w:themeFill="accent6" w:themeFillShade="BF"/>
            <w:vAlign w:val="center"/>
          </w:tcPr>
          <w:p w14:paraId="64FF4A7C" w14:textId="77777777" w:rsidR="00C00DAC" w:rsidRPr="002E2595" w:rsidRDefault="00C00DAC" w:rsidP="00D63383">
            <w:pPr>
              <w:pStyle w:val="NormalWeb"/>
              <w:cnfStyle w:val="100000000000" w:firstRow="1" w:lastRow="0" w:firstColumn="0" w:lastColumn="0" w:oddVBand="0" w:evenVBand="0" w:oddHBand="0" w:evenHBand="0" w:firstRowFirstColumn="0" w:firstRowLastColumn="0" w:lastRowFirstColumn="0" w:lastRowLastColumn="0"/>
              <w:rPr>
                <w:rFonts w:ascii="Arial" w:eastAsia="+mn-ea" w:hAnsi="Arial" w:cs="Arial"/>
                <w:b w:val="0"/>
                <w:color w:val="FFFFFF" w:themeColor="background1"/>
                <w:kern w:val="24"/>
                <w:sz w:val="20"/>
              </w:rPr>
            </w:pPr>
            <w:r w:rsidRPr="002E2595">
              <w:rPr>
                <w:rFonts w:ascii="Arial" w:eastAsia="+mn-ea" w:hAnsi="Arial" w:cs="Arial"/>
                <w:color w:val="FFFFFF" w:themeColor="background1"/>
                <w:kern w:val="24"/>
                <w:sz w:val="20"/>
              </w:rPr>
              <w:t>Pre-Hospitalization/ Not Admission- related</w:t>
            </w:r>
          </w:p>
        </w:tc>
        <w:tc>
          <w:tcPr>
            <w:tcW w:w="9776" w:type="dxa"/>
            <w:shd w:val="clear" w:color="auto" w:fill="auto"/>
            <w:vAlign w:val="center"/>
          </w:tcPr>
          <w:p w14:paraId="30D961D2" w14:textId="272063AD" w:rsidR="00C00DAC" w:rsidRPr="00A13C1B" w:rsidRDefault="00C00DAC" w:rsidP="00777E90">
            <w:pP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 xml:space="preserve">Description: </w:t>
            </w:r>
            <w:r w:rsidR="00FB6E5B" w:rsidRPr="00FB6E5B">
              <w:rPr>
                <w:rFonts w:ascii="Arial" w:hAnsi="Arial" w:cs="Arial"/>
                <w:b w:val="0"/>
                <w:sz w:val="20"/>
                <w:szCs w:val="20"/>
              </w:rPr>
              <w:t xml:space="preserve">When patient is at home - either with or without a new hospitalization planned. </w:t>
            </w:r>
          </w:p>
        </w:tc>
      </w:tr>
      <w:tr w:rsidR="004D3451" w:rsidRPr="00A13C1B" w14:paraId="15050153" w14:textId="77777777" w:rsidTr="00F46138">
        <w:trPr>
          <w:cnfStyle w:val="000000100000" w:firstRow="0" w:lastRow="0" w:firstColumn="0" w:lastColumn="0" w:oddVBand="0" w:evenVBand="0" w:oddHBand="1" w:evenHBand="0" w:firstRowFirstColumn="0" w:firstRowLastColumn="0" w:lastRowFirstColumn="0" w:lastRowLastColumn="0"/>
          <w:cantSplit/>
          <w:trHeight w:val="530"/>
        </w:trPr>
        <w:tc>
          <w:tcPr>
            <w:cnfStyle w:val="001000000000" w:firstRow="0" w:lastRow="0" w:firstColumn="1" w:lastColumn="0" w:oddVBand="0" w:evenVBand="0" w:oddHBand="0" w:evenHBand="0" w:firstRowFirstColumn="0" w:firstRowLastColumn="0" w:lastRowFirstColumn="0" w:lastRowLastColumn="0"/>
            <w:tcW w:w="1368" w:type="dxa"/>
            <w:vMerge/>
            <w:shd w:val="clear" w:color="auto" w:fill="E36C0A" w:themeFill="accent6" w:themeFillShade="BF"/>
          </w:tcPr>
          <w:p w14:paraId="43B32165" w14:textId="77777777" w:rsidR="004D3451" w:rsidRPr="002E2595" w:rsidRDefault="004D3451" w:rsidP="004D3451">
            <w:pPr>
              <w:contextualSpacing/>
              <w:rPr>
                <w:rFonts w:ascii="Arial" w:hAnsi="Arial" w:cs="Arial"/>
                <w:color w:val="FFFFFF" w:themeColor="background1"/>
                <w:sz w:val="20"/>
                <w:szCs w:val="20"/>
              </w:rPr>
            </w:pPr>
          </w:p>
        </w:tc>
        <w:tc>
          <w:tcPr>
            <w:tcW w:w="2032" w:type="dxa"/>
            <w:shd w:val="clear" w:color="auto" w:fill="E36C0A" w:themeFill="accent6" w:themeFillShade="BF"/>
            <w:vAlign w:val="center"/>
          </w:tcPr>
          <w:p w14:paraId="4A14F5DC" w14:textId="77777777" w:rsidR="004D3451" w:rsidRPr="002E2595" w:rsidRDefault="004D3451" w:rsidP="004D3451">
            <w:pPr>
              <w:contextualSpacing/>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20"/>
                <w:szCs w:val="20"/>
              </w:rPr>
            </w:pPr>
            <w:r w:rsidRPr="002E2595">
              <w:rPr>
                <w:rFonts w:ascii="Arial" w:hAnsi="Arial" w:cs="Arial"/>
                <w:color w:val="FFFFFF" w:themeColor="background1"/>
                <w:sz w:val="20"/>
                <w:szCs w:val="20"/>
              </w:rPr>
              <w:t xml:space="preserve">Current </w:t>
            </w:r>
          </w:p>
          <w:p w14:paraId="2128CE6B" w14:textId="77777777" w:rsidR="004D3451" w:rsidRPr="002E2595" w:rsidRDefault="004D3451" w:rsidP="004D3451">
            <w:pPr>
              <w:contextualSpacing/>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20"/>
                <w:szCs w:val="20"/>
              </w:rPr>
            </w:pPr>
            <w:r w:rsidRPr="002E2595">
              <w:rPr>
                <w:rFonts w:ascii="Arial" w:hAnsi="Arial" w:cs="Arial"/>
                <w:color w:val="FFFFFF" w:themeColor="background1"/>
                <w:sz w:val="20"/>
                <w:szCs w:val="20"/>
              </w:rPr>
              <w:t>Information flow</w:t>
            </w:r>
          </w:p>
        </w:tc>
        <w:tc>
          <w:tcPr>
            <w:tcW w:w="9776" w:type="dxa"/>
            <w:shd w:val="clear" w:color="auto" w:fill="auto"/>
            <w:vAlign w:val="center"/>
          </w:tcPr>
          <w:p w14:paraId="35839C03" w14:textId="77777777" w:rsidR="004D3451" w:rsidRPr="007019F6" w:rsidRDefault="004D3451" w:rsidP="004D3451">
            <w:pPr>
              <w:pStyle w:val="ListParagraph"/>
              <w:numPr>
                <w:ilvl w:val="0"/>
                <w:numId w:val="2"/>
              </w:numPr>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p>
        </w:tc>
      </w:tr>
      <w:tr w:rsidR="004F2291" w:rsidRPr="00A13C1B" w14:paraId="14AC6434" w14:textId="77777777" w:rsidTr="00F46138">
        <w:trPr>
          <w:cantSplit/>
          <w:trHeight w:val="155"/>
        </w:trPr>
        <w:tc>
          <w:tcPr>
            <w:cnfStyle w:val="001000000000" w:firstRow="0" w:lastRow="0" w:firstColumn="1" w:lastColumn="0" w:oddVBand="0" w:evenVBand="0" w:oddHBand="0" w:evenHBand="0" w:firstRowFirstColumn="0" w:firstRowLastColumn="0" w:lastRowFirstColumn="0" w:lastRowLastColumn="0"/>
            <w:tcW w:w="1368" w:type="dxa"/>
            <w:vMerge/>
            <w:shd w:val="clear" w:color="auto" w:fill="E36C0A" w:themeFill="accent6" w:themeFillShade="BF"/>
          </w:tcPr>
          <w:p w14:paraId="7C1085A5" w14:textId="77777777" w:rsidR="004F2291" w:rsidRPr="002E2595" w:rsidRDefault="004F2291" w:rsidP="004D3451">
            <w:pPr>
              <w:contextualSpacing/>
              <w:rPr>
                <w:rFonts w:ascii="Arial" w:hAnsi="Arial" w:cs="Arial"/>
                <w:color w:val="FFFFFF" w:themeColor="background1"/>
                <w:sz w:val="20"/>
                <w:szCs w:val="20"/>
              </w:rPr>
            </w:pPr>
          </w:p>
        </w:tc>
        <w:tc>
          <w:tcPr>
            <w:tcW w:w="2032" w:type="dxa"/>
            <w:shd w:val="clear" w:color="auto" w:fill="E36C0A" w:themeFill="accent6" w:themeFillShade="BF"/>
            <w:vAlign w:val="center"/>
          </w:tcPr>
          <w:p w14:paraId="20E4097F" w14:textId="3F7CC4DE" w:rsidR="004F2291" w:rsidRPr="002E2595" w:rsidRDefault="004F2291" w:rsidP="004D3451">
            <w:pPr>
              <w:contextualSpacing/>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20"/>
                <w:szCs w:val="20"/>
              </w:rPr>
            </w:pPr>
            <w:r w:rsidRPr="002E2595">
              <w:rPr>
                <w:rFonts w:ascii="Arial" w:hAnsi="Arial" w:cs="Arial"/>
                <w:color w:val="FFFFFF" w:themeColor="background1"/>
                <w:sz w:val="20"/>
                <w:szCs w:val="20"/>
              </w:rPr>
              <w:t>Potential Enhancements</w:t>
            </w:r>
          </w:p>
        </w:tc>
        <w:tc>
          <w:tcPr>
            <w:tcW w:w="9776" w:type="dxa"/>
            <w:shd w:val="clear" w:color="auto" w:fill="auto"/>
            <w:vAlign w:val="center"/>
          </w:tcPr>
          <w:p w14:paraId="674D1F08" w14:textId="77777777" w:rsidR="004F2291" w:rsidRPr="006D6661" w:rsidRDefault="004F2291" w:rsidP="004D3451">
            <w:pPr>
              <w:pStyle w:val="ListParagraph"/>
              <w:numPr>
                <w:ilvl w:val="0"/>
                <w:numId w:val="2"/>
              </w:num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tc>
      </w:tr>
    </w:tbl>
    <w:p w14:paraId="348CE0C1" w14:textId="77777777" w:rsidR="00A13C1B" w:rsidRDefault="00A13C1B" w:rsidP="00A13C1B">
      <w:pPr>
        <w:spacing w:after="0" w:line="240" w:lineRule="auto"/>
        <w:contextualSpacing/>
        <w:rPr>
          <w:rFonts w:ascii="Arial" w:hAnsi="Arial" w:cs="Arial"/>
          <w:sz w:val="20"/>
          <w:szCs w:val="20"/>
        </w:rPr>
      </w:pPr>
    </w:p>
    <w:p w14:paraId="1B9718FE" w14:textId="77777777" w:rsidR="00100788" w:rsidRDefault="00100788" w:rsidP="00100788">
      <w:pPr>
        <w:spacing w:after="0" w:line="240" w:lineRule="auto"/>
        <w:contextualSpacing/>
        <w:jc w:val="center"/>
        <w:rPr>
          <w:rFonts w:ascii="Arial" w:hAnsi="Arial" w:cs="Arial"/>
          <w:i/>
          <w:sz w:val="20"/>
          <w:szCs w:val="20"/>
        </w:rPr>
      </w:pPr>
    </w:p>
    <w:p w14:paraId="0EA689B0" w14:textId="4AEA9E9F" w:rsidR="00A13C1B" w:rsidRDefault="007019F6" w:rsidP="00100788">
      <w:pPr>
        <w:spacing w:after="0" w:line="240" w:lineRule="auto"/>
        <w:contextualSpacing/>
        <w:jc w:val="center"/>
        <w:rPr>
          <w:rFonts w:ascii="Arial" w:hAnsi="Arial" w:cs="Arial"/>
          <w:i/>
          <w:sz w:val="20"/>
          <w:szCs w:val="20"/>
        </w:rPr>
      </w:pPr>
      <w:r>
        <w:rPr>
          <w:rFonts w:ascii="Arial" w:hAnsi="Arial" w:cs="Arial"/>
          <w:i/>
          <w:sz w:val="20"/>
          <w:szCs w:val="20"/>
        </w:rPr>
        <w:t xml:space="preserve">These </w:t>
      </w:r>
      <w:r w:rsidR="00FB4CEE">
        <w:rPr>
          <w:rFonts w:ascii="Arial" w:hAnsi="Arial" w:cs="Arial"/>
          <w:i/>
          <w:sz w:val="20"/>
          <w:szCs w:val="20"/>
        </w:rPr>
        <w:t>activities occur in the hospital</w:t>
      </w:r>
      <w:r w:rsidR="00D63383">
        <w:rPr>
          <w:rFonts w:ascii="Arial" w:hAnsi="Arial" w:cs="Arial"/>
          <w:i/>
          <w:sz w:val="20"/>
          <w:szCs w:val="20"/>
        </w:rPr>
        <w:t>:</w:t>
      </w:r>
    </w:p>
    <w:p w14:paraId="25FCEE5F" w14:textId="77777777" w:rsidR="00100788" w:rsidRPr="007019F6" w:rsidRDefault="00100788" w:rsidP="00100788">
      <w:pPr>
        <w:spacing w:after="0" w:line="240" w:lineRule="auto"/>
        <w:contextualSpacing/>
        <w:jc w:val="center"/>
        <w:rPr>
          <w:rFonts w:ascii="Arial" w:hAnsi="Arial" w:cs="Arial"/>
          <w:i/>
          <w:sz w:val="20"/>
          <w:szCs w:val="20"/>
        </w:rPr>
      </w:pPr>
    </w:p>
    <w:tbl>
      <w:tblPr>
        <w:tblStyle w:val="MediumGrid1-Accent5"/>
        <w:tblpPr w:leftFromText="180" w:rightFromText="180" w:vertAnchor="text" w:horzAnchor="margin" w:tblpY="280"/>
        <w:tblW w:w="0" w:type="auto"/>
        <w:tblLook w:val="04A0" w:firstRow="1" w:lastRow="0" w:firstColumn="1" w:lastColumn="0" w:noHBand="0" w:noVBand="1"/>
        <w:tblCaption w:val="Emergency Department/ Registration"/>
        <w:tblDescription w:val="Enter Current information flow / Potential enhancements for Emergency Department/ Registration"/>
      </w:tblPr>
      <w:tblGrid>
        <w:gridCol w:w="1536"/>
        <w:gridCol w:w="2023"/>
        <w:gridCol w:w="9617"/>
      </w:tblGrid>
      <w:tr w:rsidR="00646FE0" w:rsidRPr="00A13C1B" w14:paraId="272FE219" w14:textId="77777777" w:rsidTr="00F46138">
        <w:trPr>
          <w:cnfStyle w:val="100000000000" w:firstRow="1" w:lastRow="0" w:firstColumn="0" w:lastColumn="0" w:oddVBand="0" w:evenVBand="0" w:oddHBand="0" w:evenHBand="0" w:firstRowFirstColumn="0" w:firstRowLastColumn="0" w:lastRowFirstColumn="0" w:lastRowLastColumn="0"/>
          <w:cantSplit/>
          <w:trHeight w:val="406"/>
          <w:tblHeader/>
        </w:trPr>
        <w:tc>
          <w:tcPr>
            <w:cnfStyle w:val="001000000000" w:firstRow="0" w:lastRow="0" w:firstColumn="1" w:lastColumn="0" w:oddVBand="0" w:evenVBand="0" w:oddHBand="0" w:evenHBand="0" w:firstRowFirstColumn="0" w:firstRowLastColumn="0" w:lastRowFirstColumn="0" w:lastRowLastColumn="0"/>
            <w:tcW w:w="1368" w:type="dxa"/>
            <w:vMerge w:val="restart"/>
            <w:shd w:val="clear" w:color="auto" w:fill="E36C0A" w:themeFill="accent6" w:themeFillShade="BF"/>
            <w:vAlign w:val="center"/>
          </w:tcPr>
          <w:p w14:paraId="73516649" w14:textId="77777777" w:rsidR="00646FE0" w:rsidRPr="002E2595" w:rsidRDefault="00100788" w:rsidP="00945013">
            <w:pPr>
              <w:contextualSpacing/>
              <w:jc w:val="center"/>
              <w:rPr>
                <w:rFonts w:ascii="Arial" w:hAnsi="Arial" w:cs="Arial"/>
                <w:color w:val="FFFFFF" w:themeColor="background1"/>
                <w:sz w:val="20"/>
                <w:szCs w:val="20"/>
              </w:rPr>
            </w:pPr>
            <w:r w:rsidRPr="002E2595">
              <w:rPr>
                <w:rFonts w:ascii="Arial" w:hAnsi="Arial" w:cs="Arial"/>
                <w:noProof/>
                <w:color w:val="FFFFFF" w:themeColor="background1"/>
                <w:sz w:val="20"/>
                <w:szCs w:val="20"/>
              </w:rPr>
              <w:drawing>
                <wp:inline distT="0" distB="0" distL="0" distR="0" wp14:anchorId="2FE21603" wp14:editId="0F734B75">
                  <wp:extent cx="831273" cy="617517"/>
                  <wp:effectExtent l="0" t="0" r="6985" b="0"/>
                  <wp:docPr id="1027" name="Picture 3" descr="picture of emergency department" title="picture of emergency depart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descr="C:\Users\jpool\Desktop\Brand Space\CoolClips_medi0414.jpg"/>
                          <pic:cNvPicPr>
                            <a:picLocks noChangeAspect="1" noChangeArrowheads="1"/>
                          </pic:cNvPicPr>
                        </pic:nvPicPr>
                        <pic:blipFill rotWithShape="1">
                          <a:blip r:embed="rId20">
                            <a:extLst>
                              <a:ext uri="{28A0092B-C50C-407E-A947-70E740481C1C}">
                                <a14:useLocalDpi xmlns:a14="http://schemas.microsoft.com/office/drawing/2010/main" val="0"/>
                              </a:ext>
                            </a:extLst>
                          </a:blip>
                          <a:srcRect b="9513"/>
                          <a:stretch/>
                        </pic:blipFill>
                        <pic:spPr bwMode="auto">
                          <a:xfrm>
                            <a:off x="0" y="0"/>
                            <a:ext cx="831273" cy="617517"/>
                          </a:xfrm>
                          <a:prstGeom prst="rect">
                            <a:avLst/>
                          </a:prstGeom>
                          <a:noFill/>
                          <a:extLst/>
                        </pic:spPr>
                      </pic:pic>
                    </a:graphicData>
                  </a:graphic>
                </wp:inline>
              </w:drawing>
            </w:r>
          </w:p>
        </w:tc>
        <w:tc>
          <w:tcPr>
            <w:tcW w:w="2032" w:type="dxa"/>
            <w:shd w:val="clear" w:color="auto" w:fill="E36C0A" w:themeFill="accent6" w:themeFillShade="BF"/>
            <w:vAlign w:val="center"/>
          </w:tcPr>
          <w:p w14:paraId="14CDEC11" w14:textId="77777777" w:rsidR="00646FE0" w:rsidRPr="002E2595" w:rsidRDefault="00C00DAC" w:rsidP="00646FE0">
            <w:pPr>
              <w:contextualSpacing/>
              <w:cnfStyle w:val="100000000000" w:firstRow="1" w:lastRow="0" w:firstColumn="0" w:lastColumn="0" w:oddVBand="0" w:evenVBand="0" w:oddHBand="0" w:evenHBand="0" w:firstRowFirstColumn="0" w:firstRowLastColumn="0" w:lastRowFirstColumn="0" w:lastRowLastColumn="0"/>
              <w:rPr>
                <w:rFonts w:ascii="Arial" w:hAnsi="Arial" w:cs="Arial"/>
                <w:color w:val="FFFFFF" w:themeColor="background1"/>
                <w:sz w:val="20"/>
                <w:szCs w:val="20"/>
              </w:rPr>
            </w:pPr>
            <w:r w:rsidRPr="002E2595">
              <w:rPr>
                <w:rFonts w:ascii="Arial" w:hAnsi="Arial" w:cs="Arial"/>
                <w:color w:val="FFFFFF" w:themeColor="background1"/>
                <w:sz w:val="20"/>
                <w:szCs w:val="20"/>
              </w:rPr>
              <w:t>Emergency Department/ Registration</w:t>
            </w:r>
          </w:p>
        </w:tc>
        <w:tc>
          <w:tcPr>
            <w:tcW w:w="9776" w:type="dxa"/>
            <w:shd w:val="clear" w:color="auto" w:fill="auto"/>
            <w:vAlign w:val="center"/>
          </w:tcPr>
          <w:p w14:paraId="3AE6113B" w14:textId="056C3C6A" w:rsidR="00646FE0" w:rsidRPr="00A13C1B" w:rsidRDefault="00646FE0" w:rsidP="00FB6E5B">
            <w:pP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 xml:space="preserve">Description: </w:t>
            </w:r>
            <w:r w:rsidR="00173E8A" w:rsidRPr="00173E8A">
              <w:rPr>
                <w:rFonts w:ascii="Arial" w:hAnsi="Arial" w:cs="Arial"/>
                <w:b w:val="0"/>
                <w:sz w:val="20"/>
                <w:szCs w:val="20"/>
              </w:rPr>
              <w:t>When patient is phys</w:t>
            </w:r>
            <w:r w:rsidR="00FB6E5B">
              <w:rPr>
                <w:rFonts w:ascii="Arial" w:hAnsi="Arial" w:cs="Arial"/>
                <w:b w:val="0"/>
                <w:sz w:val="20"/>
                <w:szCs w:val="20"/>
              </w:rPr>
              <w:t xml:space="preserve">ically in Emergency Department </w:t>
            </w:r>
            <w:r w:rsidR="00FB6E5B" w:rsidRPr="00FB6E5B">
              <w:rPr>
                <w:rFonts w:ascii="Arial" w:hAnsi="Arial" w:cs="Arial"/>
                <w:b w:val="0"/>
                <w:sz w:val="20"/>
                <w:szCs w:val="20"/>
              </w:rPr>
              <w:t>and/or being regi</w:t>
            </w:r>
            <w:r w:rsidR="00FB6E5B">
              <w:rPr>
                <w:rFonts w:ascii="Arial" w:hAnsi="Arial" w:cs="Arial"/>
                <w:b w:val="0"/>
                <w:sz w:val="20"/>
                <w:szCs w:val="20"/>
              </w:rPr>
              <w:t>stered for inpatient admission.</w:t>
            </w:r>
          </w:p>
        </w:tc>
      </w:tr>
      <w:tr w:rsidR="00646FE0" w:rsidRPr="00A13C1B" w14:paraId="11DB780A" w14:textId="77777777" w:rsidTr="00F46138">
        <w:trPr>
          <w:cnfStyle w:val="000000100000" w:firstRow="0" w:lastRow="0" w:firstColumn="0" w:lastColumn="0" w:oddVBand="0" w:evenVBand="0" w:oddHBand="1" w:evenHBand="0" w:firstRowFirstColumn="0" w:firstRowLastColumn="0" w:lastRowFirstColumn="0" w:lastRowLastColumn="0"/>
          <w:cantSplit/>
          <w:trHeight w:val="530"/>
        </w:trPr>
        <w:tc>
          <w:tcPr>
            <w:cnfStyle w:val="001000000000" w:firstRow="0" w:lastRow="0" w:firstColumn="1" w:lastColumn="0" w:oddVBand="0" w:evenVBand="0" w:oddHBand="0" w:evenHBand="0" w:firstRowFirstColumn="0" w:firstRowLastColumn="0" w:lastRowFirstColumn="0" w:lastRowLastColumn="0"/>
            <w:tcW w:w="1368" w:type="dxa"/>
            <w:vMerge/>
            <w:shd w:val="clear" w:color="auto" w:fill="E36C0A" w:themeFill="accent6" w:themeFillShade="BF"/>
          </w:tcPr>
          <w:p w14:paraId="73018E81" w14:textId="77777777" w:rsidR="00646FE0" w:rsidRPr="002E2595" w:rsidRDefault="00646FE0" w:rsidP="00646FE0">
            <w:pPr>
              <w:contextualSpacing/>
              <w:rPr>
                <w:rFonts w:ascii="Arial" w:hAnsi="Arial" w:cs="Arial"/>
                <w:color w:val="FFFFFF" w:themeColor="background1"/>
                <w:sz w:val="20"/>
                <w:szCs w:val="20"/>
              </w:rPr>
            </w:pPr>
          </w:p>
        </w:tc>
        <w:tc>
          <w:tcPr>
            <w:tcW w:w="2032" w:type="dxa"/>
            <w:shd w:val="clear" w:color="auto" w:fill="E36C0A" w:themeFill="accent6" w:themeFillShade="BF"/>
            <w:vAlign w:val="center"/>
          </w:tcPr>
          <w:p w14:paraId="1DC4D843" w14:textId="77777777" w:rsidR="00646FE0" w:rsidRPr="002E2595" w:rsidRDefault="00646FE0" w:rsidP="00646FE0">
            <w:pPr>
              <w:contextualSpacing/>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20"/>
                <w:szCs w:val="20"/>
              </w:rPr>
            </w:pPr>
            <w:r w:rsidRPr="002E2595">
              <w:rPr>
                <w:rFonts w:ascii="Arial" w:hAnsi="Arial" w:cs="Arial"/>
                <w:color w:val="FFFFFF" w:themeColor="background1"/>
                <w:sz w:val="20"/>
                <w:szCs w:val="20"/>
              </w:rPr>
              <w:t xml:space="preserve">Current </w:t>
            </w:r>
          </w:p>
          <w:p w14:paraId="23A93D4F" w14:textId="77777777" w:rsidR="00646FE0" w:rsidRPr="002E2595" w:rsidRDefault="00646FE0" w:rsidP="00646FE0">
            <w:pPr>
              <w:contextualSpacing/>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20"/>
                <w:szCs w:val="20"/>
              </w:rPr>
            </w:pPr>
            <w:r w:rsidRPr="002E2595">
              <w:rPr>
                <w:rFonts w:ascii="Arial" w:hAnsi="Arial" w:cs="Arial"/>
                <w:color w:val="FFFFFF" w:themeColor="background1"/>
                <w:sz w:val="20"/>
                <w:szCs w:val="20"/>
              </w:rPr>
              <w:t>Information flow</w:t>
            </w:r>
          </w:p>
        </w:tc>
        <w:tc>
          <w:tcPr>
            <w:tcW w:w="9776" w:type="dxa"/>
            <w:shd w:val="clear" w:color="auto" w:fill="auto"/>
            <w:vAlign w:val="center"/>
          </w:tcPr>
          <w:p w14:paraId="2EA1D7AB" w14:textId="77777777" w:rsidR="00646FE0" w:rsidRPr="006D6661" w:rsidRDefault="00646FE0" w:rsidP="006D6661">
            <w:pPr>
              <w:pStyle w:val="ListParagraph"/>
              <w:numPr>
                <w:ilvl w:val="0"/>
                <w:numId w:val="2"/>
              </w:numPr>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p>
        </w:tc>
      </w:tr>
      <w:tr w:rsidR="004F2291" w:rsidRPr="00A13C1B" w14:paraId="320CA2DD" w14:textId="77777777" w:rsidTr="00F46138">
        <w:trPr>
          <w:cantSplit/>
          <w:trHeight w:val="155"/>
        </w:trPr>
        <w:tc>
          <w:tcPr>
            <w:cnfStyle w:val="001000000000" w:firstRow="0" w:lastRow="0" w:firstColumn="1" w:lastColumn="0" w:oddVBand="0" w:evenVBand="0" w:oddHBand="0" w:evenHBand="0" w:firstRowFirstColumn="0" w:firstRowLastColumn="0" w:lastRowFirstColumn="0" w:lastRowLastColumn="0"/>
            <w:tcW w:w="1368" w:type="dxa"/>
            <w:vMerge/>
            <w:shd w:val="clear" w:color="auto" w:fill="E36C0A" w:themeFill="accent6" w:themeFillShade="BF"/>
          </w:tcPr>
          <w:p w14:paraId="2B98E4F6" w14:textId="77777777" w:rsidR="004F2291" w:rsidRPr="002E2595" w:rsidRDefault="004F2291" w:rsidP="004F2291">
            <w:pPr>
              <w:contextualSpacing/>
              <w:rPr>
                <w:rFonts w:ascii="Arial" w:hAnsi="Arial" w:cs="Arial"/>
                <w:color w:val="FFFFFF" w:themeColor="background1"/>
                <w:sz w:val="20"/>
                <w:szCs w:val="20"/>
              </w:rPr>
            </w:pPr>
          </w:p>
        </w:tc>
        <w:tc>
          <w:tcPr>
            <w:tcW w:w="2032" w:type="dxa"/>
            <w:shd w:val="clear" w:color="auto" w:fill="E36C0A" w:themeFill="accent6" w:themeFillShade="BF"/>
            <w:vAlign w:val="center"/>
          </w:tcPr>
          <w:p w14:paraId="2394763A" w14:textId="0C12FEB7" w:rsidR="004F2291" w:rsidRPr="002E2595" w:rsidRDefault="004F2291" w:rsidP="004F2291">
            <w:pPr>
              <w:contextualSpacing/>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20"/>
                <w:szCs w:val="20"/>
              </w:rPr>
            </w:pPr>
            <w:r w:rsidRPr="002E2595">
              <w:rPr>
                <w:rFonts w:ascii="Arial" w:hAnsi="Arial" w:cs="Arial"/>
                <w:color w:val="FFFFFF" w:themeColor="background1"/>
                <w:sz w:val="20"/>
                <w:szCs w:val="20"/>
              </w:rPr>
              <w:t>Potential Enhancements</w:t>
            </w:r>
          </w:p>
        </w:tc>
        <w:tc>
          <w:tcPr>
            <w:tcW w:w="9776" w:type="dxa"/>
            <w:shd w:val="clear" w:color="auto" w:fill="auto"/>
            <w:vAlign w:val="center"/>
          </w:tcPr>
          <w:p w14:paraId="38C3291A" w14:textId="77777777" w:rsidR="004F2291" w:rsidRPr="00DF7271" w:rsidRDefault="004F2291" w:rsidP="00DF7271">
            <w:pPr>
              <w:pStyle w:val="ListParagraph"/>
              <w:numPr>
                <w:ilvl w:val="0"/>
                <w:numId w:val="2"/>
              </w:numPr>
              <w:cnfStyle w:val="000000000000" w:firstRow="0" w:lastRow="0" w:firstColumn="0" w:lastColumn="0" w:oddVBand="0" w:evenVBand="0" w:oddHBand="0" w:evenHBand="0" w:firstRowFirstColumn="0" w:firstRowLastColumn="0" w:lastRowFirstColumn="0" w:lastRowLastColumn="0"/>
              <w:rPr>
                <w:rFonts w:ascii="Arial" w:hAnsi="Arial" w:cs="Arial"/>
                <w:b/>
                <w:sz w:val="20"/>
                <w:szCs w:val="20"/>
              </w:rPr>
            </w:pPr>
          </w:p>
        </w:tc>
      </w:tr>
    </w:tbl>
    <w:p w14:paraId="29D0B8A6" w14:textId="77777777" w:rsidR="00464FAD" w:rsidRDefault="00464FAD" w:rsidP="00464FAD">
      <w:pPr>
        <w:rPr>
          <w:rFonts w:ascii="Arial" w:hAnsi="Arial" w:cs="Arial"/>
          <w:sz w:val="20"/>
          <w:szCs w:val="20"/>
        </w:rPr>
      </w:pPr>
    </w:p>
    <w:tbl>
      <w:tblPr>
        <w:tblStyle w:val="MediumGrid1-Accent5"/>
        <w:tblpPr w:leftFromText="187" w:rightFromText="187" w:vertAnchor="text" w:horzAnchor="margin" w:tblpY="606"/>
        <w:tblOverlap w:val="never"/>
        <w:tblW w:w="0" w:type="auto"/>
        <w:tblLayout w:type="fixed"/>
        <w:tblLook w:val="04A0" w:firstRow="1" w:lastRow="0" w:firstColumn="1" w:lastColumn="0" w:noHBand="0" w:noVBand="1"/>
        <w:tblCaption w:val="History/ Assessment/ Documentation "/>
        <w:tblDescription w:val="Enter Current information flow / Potential enhancements for History/ Assessment/ Documentation"/>
      </w:tblPr>
      <w:tblGrid>
        <w:gridCol w:w="1368"/>
        <w:gridCol w:w="2070"/>
        <w:gridCol w:w="9738"/>
      </w:tblGrid>
      <w:tr w:rsidR="00100788" w:rsidRPr="00A13C1B" w14:paraId="4EBCB15D" w14:textId="77777777" w:rsidTr="001661A2">
        <w:trPr>
          <w:cnfStyle w:val="100000000000" w:firstRow="1" w:lastRow="0" w:firstColumn="0" w:lastColumn="0" w:oddVBand="0" w:evenVBand="0" w:oddHBand="0" w:evenHBand="0" w:firstRowFirstColumn="0" w:firstRowLastColumn="0" w:lastRowFirstColumn="0" w:lastRowLastColumn="0"/>
          <w:cantSplit/>
          <w:trHeight w:val="406"/>
          <w:tblHeader/>
        </w:trPr>
        <w:tc>
          <w:tcPr>
            <w:cnfStyle w:val="001000000000" w:firstRow="0" w:lastRow="0" w:firstColumn="1" w:lastColumn="0" w:oddVBand="0" w:evenVBand="0" w:oddHBand="0" w:evenHBand="0" w:firstRowFirstColumn="0" w:firstRowLastColumn="0" w:lastRowFirstColumn="0" w:lastRowLastColumn="0"/>
            <w:tcW w:w="1368" w:type="dxa"/>
            <w:vMerge w:val="restart"/>
            <w:shd w:val="clear" w:color="auto" w:fill="E36C0A" w:themeFill="accent6" w:themeFillShade="BF"/>
            <w:vAlign w:val="center"/>
          </w:tcPr>
          <w:p w14:paraId="47489344" w14:textId="77777777" w:rsidR="00100788" w:rsidRPr="002E2595" w:rsidRDefault="00100788" w:rsidP="001661A2">
            <w:pPr>
              <w:contextualSpacing/>
              <w:jc w:val="center"/>
              <w:rPr>
                <w:rFonts w:ascii="Arial" w:hAnsi="Arial" w:cs="Arial"/>
                <w:color w:val="FFFFFF" w:themeColor="background1"/>
                <w:sz w:val="20"/>
                <w:szCs w:val="20"/>
              </w:rPr>
            </w:pPr>
            <w:r w:rsidRPr="002E2595">
              <w:rPr>
                <w:rFonts w:ascii="Arial" w:hAnsi="Arial" w:cs="Arial"/>
                <w:noProof/>
                <w:color w:val="FFFFFF" w:themeColor="background1"/>
                <w:sz w:val="20"/>
                <w:szCs w:val="20"/>
              </w:rPr>
              <w:drawing>
                <wp:inline distT="0" distB="0" distL="0" distR="0" wp14:anchorId="17323E3E" wp14:editId="7D8A9707">
                  <wp:extent cx="771896" cy="478415"/>
                  <wp:effectExtent l="0" t="0" r="0" b="0"/>
                  <wp:docPr id="1040" name="Picture 16" descr="tablet" title="picture of a tabl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 name="Picture 16" descr="http://forteemr.com/images/tablet.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771896" cy="478415"/>
                          </a:xfrm>
                          <a:prstGeom prst="rect">
                            <a:avLst/>
                          </a:prstGeom>
                          <a:noFill/>
                          <a:extLst/>
                        </pic:spPr>
                      </pic:pic>
                    </a:graphicData>
                  </a:graphic>
                </wp:inline>
              </w:drawing>
            </w:r>
          </w:p>
        </w:tc>
        <w:tc>
          <w:tcPr>
            <w:tcW w:w="2070" w:type="dxa"/>
            <w:shd w:val="clear" w:color="auto" w:fill="E36C0A" w:themeFill="accent6" w:themeFillShade="BF"/>
            <w:vAlign w:val="center"/>
          </w:tcPr>
          <w:p w14:paraId="4646852C" w14:textId="77777777" w:rsidR="00100788" w:rsidRPr="002E2595" w:rsidRDefault="00100788" w:rsidP="001661A2">
            <w:pPr>
              <w:contextualSpacing/>
              <w:cnfStyle w:val="100000000000" w:firstRow="1" w:lastRow="0" w:firstColumn="0" w:lastColumn="0" w:oddVBand="0" w:evenVBand="0" w:oddHBand="0" w:evenHBand="0" w:firstRowFirstColumn="0" w:firstRowLastColumn="0" w:lastRowFirstColumn="0" w:lastRowLastColumn="0"/>
              <w:rPr>
                <w:rFonts w:ascii="Arial" w:hAnsi="Arial" w:cs="Arial"/>
                <w:color w:val="FFFFFF" w:themeColor="background1"/>
                <w:sz w:val="20"/>
                <w:szCs w:val="20"/>
              </w:rPr>
            </w:pPr>
            <w:r w:rsidRPr="002E2595">
              <w:rPr>
                <w:rFonts w:ascii="Arial" w:hAnsi="Arial" w:cs="Arial"/>
                <w:color w:val="FFFFFF" w:themeColor="background1"/>
                <w:sz w:val="20"/>
                <w:szCs w:val="20"/>
              </w:rPr>
              <w:t>History/ Assessment/ Documentation</w:t>
            </w:r>
          </w:p>
        </w:tc>
        <w:tc>
          <w:tcPr>
            <w:tcW w:w="9738" w:type="dxa"/>
            <w:shd w:val="clear" w:color="auto" w:fill="auto"/>
            <w:vAlign w:val="center"/>
          </w:tcPr>
          <w:p w14:paraId="1A6FD14A" w14:textId="77777777" w:rsidR="00100788" w:rsidRPr="00A13C1B" w:rsidRDefault="00100788" w:rsidP="001661A2">
            <w:pP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 xml:space="preserve">Description: </w:t>
            </w:r>
            <w:r w:rsidRPr="00173E8A">
              <w:rPr>
                <w:rFonts w:ascii="Arial" w:hAnsi="Arial" w:cs="Arial"/>
                <w:b w:val="0"/>
                <w:sz w:val="20"/>
                <w:szCs w:val="20"/>
              </w:rPr>
              <w:t>Clinician data gathering from and about patient, and formulating assessments and diagnoses based on this information</w:t>
            </w:r>
            <w:r>
              <w:rPr>
                <w:rFonts w:ascii="Arial" w:hAnsi="Arial" w:cs="Arial"/>
                <w:b w:val="0"/>
                <w:sz w:val="20"/>
                <w:szCs w:val="20"/>
              </w:rPr>
              <w:t>.</w:t>
            </w:r>
          </w:p>
        </w:tc>
      </w:tr>
      <w:tr w:rsidR="00100788" w:rsidRPr="00A13C1B" w14:paraId="354C5CAA" w14:textId="77777777" w:rsidTr="001661A2">
        <w:trPr>
          <w:cnfStyle w:val="000000100000" w:firstRow="0" w:lastRow="0" w:firstColumn="0" w:lastColumn="0" w:oddVBand="0" w:evenVBand="0" w:oddHBand="1" w:evenHBand="0" w:firstRowFirstColumn="0" w:firstRowLastColumn="0" w:lastRowFirstColumn="0" w:lastRowLastColumn="0"/>
          <w:cantSplit/>
          <w:trHeight w:val="530"/>
        </w:trPr>
        <w:tc>
          <w:tcPr>
            <w:cnfStyle w:val="001000000000" w:firstRow="0" w:lastRow="0" w:firstColumn="1" w:lastColumn="0" w:oddVBand="0" w:evenVBand="0" w:oddHBand="0" w:evenHBand="0" w:firstRowFirstColumn="0" w:firstRowLastColumn="0" w:lastRowFirstColumn="0" w:lastRowLastColumn="0"/>
            <w:tcW w:w="1368" w:type="dxa"/>
            <w:vMerge/>
            <w:shd w:val="clear" w:color="auto" w:fill="E36C0A" w:themeFill="accent6" w:themeFillShade="BF"/>
          </w:tcPr>
          <w:p w14:paraId="37ED2071" w14:textId="77777777" w:rsidR="00100788" w:rsidRPr="002E2595" w:rsidRDefault="00100788" w:rsidP="001661A2">
            <w:pPr>
              <w:contextualSpacing/>
              <w:rPr>
                <w:rFonts w:ascii="Arial" w:hAnsi="Arial" w:cs="Arial"/>
                <w:color w:val="FFFFFF" w:themeColor="background1"/>
                <w:sz w:val="20"/>
                <w:szCs w:val="20"/>
              </w:rPr>
            </w:pPr>
          </w:p>
        </w:tc>
        <w:tc>
          <w:tcPr>
            <w:tcW w:w="2070" w:type="dxa"/>
            <w:shd w:val="clear" w:color="auto" w:fill="E36C0A" w:themeFill="accent6" w:themeFillShade="BF"/>
            <w:vAlign w:val="center"/>
          </w:tcPr>
          <w:p w14:paraId="1F0258DC" w14:textId="77777777" w:rsidR="00100788" w:rsidRPr="002E2595" w:rsidRDefault="00100788" w:rsidP="001661A2">
            <w:pPr>
              <w:contextualSpacing/>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20"/>
                <w:szCs w:val="20"/>
              </w:rPr>
            </w:pPr>
            <w:r w:rsidRPr="002E2595">
              <w:rPr>
                <w:rFonts w:ascii="Arial" w:hAnsi="Arial" w:cs="Arial"/>
                <w:color w:val="FFFFFF" w:themeColor="background1"/>
                <w:sz w:val="20"/>
                <w:szCs w:val="20"/>
              </w:rPr>
              <w:t xml:space="preserve">Current </w:t>
            </w:r>
          </w:p>
          <w:p w14:paraId="3817A02D" w14:textId="77777777" w:rsidR="00100788" w:rsidRPr="002E2595" w:rsidRDefault="00100788" w:rsidP="001661A2">
            <w:pPr>
              <w:contextualSpacing/>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20"/>
                <w:szCs w:val="20"/>
              </w:rPr>
            </w:pPr>
            <w:r w:rsidRPr="002E2595">
              <w:rPr>
                <w:rFonts w:ascii="Arial" w:hAnsi="Arial" w:cs="Arial"/>
                <w:color w:val="FFFFFF" w:themeColor="background1"/>
                <w:sz w:val="20"/>
                <w:szCs w:val="20"/>
              </w:rPr>
              <w:t>Information flow</w:t>
            </w:r>
          </w:p>
        </w:tc>
        <w:tc>
          <w:tcPr>
            <w:tcW w:w="9738" w:type="dxa"/>
            <w:shd w:val="clear" w:color="auto" w:fill="auto"/>
            <w:vAlign w:val="center"/>
          </w:tcPr>
          <w:p w14:paraId="7D68B749" w14:textId="77777777" w:rsidR="00100788" w:rsidRPr="006D6661" w:rsidRDefault="00100788" w:rsidP="001661A2">
            <w:pPr>
              <w:pStyle w:val="ListParagraph"/>
              <w:numPr>
                <w:ilvl w:val="0"/>
                <w:numId w:val="2"/>
              </w:numPr>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p>
        </w:tc>
      </w:tr>
      <w:tr w:rsidR="004F2291" w:rsidRPr="00A13C1B" w14:paraId="60FF36F8" w14:textId="77777777" w:rsidTr="001661A2">
        <w:trPr>
          <w:cantSplit/>
          <w:trHeight w:val="155"/>
        </w:trPr>
        <w:tc>
          <w:tcPr>
            <w:cnfStyle w:val="001000000000" w:firstRow="0" w:lastRow="0" w:firstColumn="1" w:lastColumn="0" w:oddVBand="0" w:evenVBand="0" w:oddHBand="0" w:evenHBand="0" w:firstRowFirstColumn="0" w:firstRowLastColumn="0" w:lastRowFirstColumn="0" w:lastRowLastColumn="0"/>
            <w:tcW w:w="1368" w:type="dxa"/>
            <w:vMerge/>
            <w:shd w:val="clear" w:color="auto" w:fill="E36C0A" w:themeFill="accent6" w:themeFillShade="BF"/>
          </w:tcPr>
          <w:p w14:paraId="4D8BA406" w14:textId="77777777" w:rsidR="004F2291" w:rsidRPr="002E2595" w:rsidRDefault="004F2291" w:rsidP="001661A2">
            <w:pPr>
              <w:contextualSpacing/>
              <w:rPr>
                <w:rFonts w:ascii="Arial" w:hAnsi="Arial" w:cs="Arial"/>
                <w:color w:val="FFFFFF" w:themeColor="background1"/>
                <w:sz w:val="20"/>
                <w:szCs w:val="20"/>
              </w:rPr>
            </w:pPr>
          </w:p>
        </w:tc>
        <w:tc>
          <w:tcPr>
            <w:tcW w:w="2070" w:type="dxa"/>
            <w:shd w:val="clear" w:color="auto" w:fill="E36C0A" w:themeFill="accent6" w:themeFillShade="BF"/>
            <w:vAlign w:val="center"/>
          </w:tcPr>
          <w:p w14:paraId="012051DA" w14:textId="0C9DE326" w:rsidR="004F2291" w:rsidRPr="002E2595" w:rsidRDefault="004F2291" w:rsidP="001661A2">
            <w:pPr>
              <w:contextualSpacing/>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20"/>
                <w:szCs w:val="20"/>
              </w:rPr>
            </w:pPr>
            <w:r w:rsidRPr="002E2595">
              <w:rPr>
                <w:rFonts w:ascii="Arial" w:hAnsi="Arial" w:cs="Arial"/>
                <w:color w:val="FFFFFF" w:themeColor="background1"/>
                <w:sz w:val="20"/>
                <w:szCs w:val="20"/>
              </w:rPr>
              <w:t>Potential Enhancements</w:t>
            </w:r>
          </w:p>
        </w:tc>
        <w:tc>
          <w:tcPr>
            <w:tcW w:w="9738" w:type="dxa"/>
            <w:shd w:val="clear" w:color="auto" w:fill="auto"/>
            <w:vAlign w:val="center"/>
          </w:tcPr>
          <w:p w14:paraId="4FF0B93D" w14:textId="77777777" w:rsidR="004F2291" w:rsidRPr="006D6661" w:rsidRDefault="004F2291" w:rsidP="001661A2">
            <w:pPr>
              <w:pStyle w:val="ListParagraph"/>
              <w:numPr>
                <w:ilvl w:val="0"/>
                <w:numId w:val="2"/>
              </w:num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tc>
      </w:tr>
    </w:tbl>
    <w:p w14:paraId="305EBD81" w14:textId="77777777" w:rsidR="00D24C5F" w:rsidRDefault="00D24C5F" w:rsidP="00464FAD">
      <w:pPr>
        <w:rPr>
          <w:rFonts w:ascii="Arial" w:hAnsi="Arial" w:cs="Arial"/>
          <w:sz w:val="20"/>
          <w:szCs w:val="20"/>
        </w:rPr>
      </w:pPr>
    </w:p>
    <w:p w14:paraId="3D98C81E" w14:textId="77777777" w:rsidR="00100788" w:rsidRDefault="00100788" w:rsidP="00464FAD">
      <w:pPr>
        <w:rPr>
          <w:rFonts w:ascii="Arial" w:hAnsi="Arial" w:cs="Arial"/>
          <w:sz w:val="20"/>
          <w:szCs w:val="20"/>
        </w:rPr>
      </w:pPr>
    </w:p>
    <w:tbl>
      <w:tblPr>
        <w:tblStyle w:val="MediumGrid1-Accent5"/>
        <w:tblpPr w:leftFromText="187" w:rightFromText="187" w:topFromText="533" w:vertAnchor="text" w:horzAnchor="margin" w:tblpY="188"/>
        <w:tblOverlap w:val="never"/>
        <w:tblW w:w="0" w:type="auto"/>
        <w:tblLook w:val="04A0" w:firstRow="1" w:lastRow="0" w:firstColumn="1" w:lastColumn="0" w:noHBand="0" w:noVBand="1"/>
        <w:tblCaption w:val="Care Planning/ Patient Education/ Shared Decisions"/>
        <w:tblDescription w:val="Enter Current information flow / Potential enhancements for Care Planning/ Patient Education/ Shared Decisions"/>
      </w:tblPr>
      <w:tblGrid>
        <w:gridCol w:w="1487"/>
        <w:gridCol w:w="2026"/>
        <w:gridCol w:w="9663"/>
      </w:tblGrid>
      <w:tr w:rsidR="00100788" w:rsidRPr="00A13C1B" w14:paraId="36B6D7E7" w14:textId="77777777" w:rsidTr="00DF7271">
        <w:trPr>
          <w:cnfStyle w:val="100000000000" w:firstRow="1" w:lastRow="0" w:firstColumn="0" w:lastColumn="0" w:oddVBand="0" w:evenVBand="0" w:oddHBand="0" w:evenHBand="0" w:firstRowFirstColumn="0" w:firstRowLastColumn="0" w:lastRowFirstColumn="0" w:lastRowLastColumn="0"/>
          <w:cantSplit/>
          <w:trHeight w:val="406"/>
          <w:tblHeader/>
        </w:trPr>
        <w:tc>
          <w:tcPr>
            <w:cnfStyle w:val="001000000000" w:firstRow="0" w:lastRow="0" w:firstColumn="1" w:lastColumn="0" w:oddVBand="0" w:evenVBand="0" w:oddHBand="0" w:evenHBand="0" w:firstRowFirstColumn="0" w:firstRowLastColumn="0" w:lastRowFirstColumn="0" w:lastRowLastColumn="0"/>
            <w:tcW w:w="1368" w:type="dxa"/>
            <w:vMerge w:val="restart"/>
            <w:shd w:val="clear" w:color="auto" w:fill="E36C0A" w:themeFill="accent6" w:themeFillShade="BF"/>
            <w:vAlign w:val="center"/>
          </w:tcPr>
          <w:p w14:paraId="294200F7" w14:textId="77777777" w:rsidR="00100788" w:rsidRPr="002E2595" w:rsidRDefault="00100788" w:rsidP="00DF7271">
            <w:pPr>
              <w:contextualSpacing/>
              <w:jc w:val="center"/>
              <w:rPr>
                <w:rFonts w:ascii="Arial" w:hAnsi="Arial" w:cs="Arial"/>
                <w:b w:val="0"/>
                <w:color w:val="FFFFFF" w:themeColor="background1"/>
                <w:sz w:val="20"/>
                <w:szCs w:val="20"/>
              </w:rPr>
            </w:pPr>
            <w:r w:rsidRPr="002E2595">
              <w:rPr>
                <w:rFonts w:ascii="Arial" w:hAnsi="Arial" w:cs="Arial"/>
                <w:noProof/>
                <w:color w:val="FFFFFF" w:themeColor="background1"/>
                <w:sz w:val="20"/>
                <w:szCs w:val="20"/>
              </w:rPr>
              <w:lastRenderedPageBreak/>
              <w:drawing>
                <wp:inline distT="0" distB="0" distL="0" distR="0" wp14:anchorId="582D203A" wp14:editId="2B0D9060">
                  <wp:extent cx="807287" cy="569622"/>
                  <wp:effectExtent l="0" t="0" r="0" b="1905"/>
                  <wp:docPr id="1028" name="Picture 4" descr="care planninng picture" title="care planning 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descr="C:\Users\jpool\Desktop\Brand Space\careplanning.jpg"/>
                          <pic:cNvPicPr>
                            <a:picLocks noChangeAspect="1" noChangeArrowheads="1"/>
                          </pic:cNvPicPr>
                        </pic:nvPicPr>
                        <pic:blipFill rotWithShape="1">
                          <a:blip r:embed="rId22">
                            <a:extLst>
                              <a:ext uri="{28A0092B-C50C-407E-A947-70E740481C1C}">
                                <a14:useLocalDpi xmlns:a14="http://schemas.microsoft.com/office/drawing/2010/main" val="0"/>
                              </a:ext>
                            </a:extLst>
                          </a:blip>
                          <a:srcRect b="10305"/>
                          <a:stretch/>
                        </pic:blipFill>
                        <pic:spPr bwMode="auto">
                          <a:xfrm>
                            <a:off x="0" y="0"/>
                            <a:ext cx="807287" cy="569622"/>
                          </a:xfrm>
                          <a:prstGeom prst="rect">
                            <a:avLst/>
                          </a:prstGeom>
                          <a:noFill/>
                          <a:extLst/>
                        </pic:spPr>
                      </pic:pic>
                    </a:graphicData>
                  </a:graphic>
                </wp:inline>
              </w:drawing>
            </w:r>
          </w:p>
        </w:tc>
        <w:tc>
          <w:tcPr>
            <w:tcW w:w="2032" w:type="dxa"/>
            <w:shd w:val="clear" w:color="auto" w:fill="E36C0A" w:themeFill="accent6" w:themeFillShade="BF"/>
            <w:vAlign w:val="center"/>
          </w:tcPr>
          <w:p w14:paraId="642BC3F1" w14:textId="77777777" w:rsidR="00100788" w:rsidRPr="00DF7271" w:rsidRDefault="00100788" w:rsidP="00DF7271">
            <w:pPr>
              <w:pStyle w:val="Heading4"/>
              <w:framePr w:hSpace="0" w:vSpace="0" w:wrap="auto" w:vAnchor="margin" w:hAnchor="text" w:yAlign="inline"/>
              <w:suppressOverlap w:val="0"/>
              <w:outlineLvl w:val="3"/>
              <w:cnfStyle w:val="100000000000" w:firstRow="1" w:lastRow="0" w:firstColumn="0" w:lastColumn="0" w:oddVBand="0" w:evenVBand="0" w:oddHBand="0" w:evenHBand="0" w:firstRowFirstColumn="0" w:firstRowLastColumn="0" w:lastRowFirstColumn="0" w:lastRowLastColumn="0"/>
              <w:rPr>
                <w:b/>
              </w:rPr>
            </w:pPr>
            <w:r w:rsidRPr="00DF7271">
              <w:rPr>
                <w:b/>
              </w:rPr>
              <w:t>Care Planning/ Patient Education/ Shared Decisions</w:t>
            </w:r>
          </w:p>
        </w:tc>
        <w:tc>
          <w:tcPr>
            <w:tcW w:w="9776" w:type="dxa"/>
            <w:shd w:val="clear" w:color="auto" w:fill="auto"/>
            <w:vAlign w:val="center"/>
          </w:tcPr>
          <w:p w14:paraId="7E08E7F0" w14:textId="77777777" w:rsidR="00100788" w:rsidRPr="00A13C1B" w:rsidRDefault="00100788" w:rsidP="00DF7271">
            <w:pP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 xml:space="preserve">Description: </w:t>
            </w:r>
            <w:r w:rsidRPr="00626CEC">
              <w:rPr>
                <w:rFonts w:ascii="Arial" w:hAnsi="Arial" w:cs="Arial"/>
                <w:b w:val="0"/>
                <w:sz w:val="20"/>
                <w:szCs w:val="20"/>
              </w:rPr>
              <w:t>Reviewing assessment with patient/family and jointly forming care plans, including educating patient/family about diagnosis and treatment.</w:t>
            </w:r>
          </w:p>
        </w:tc>
      </w:tr>
      <w:tr w:rsidR="00100788" w:rsidRPr="00A13C1B" w14:paraId="05993C0E" w14:textId="77777777" w:rsidTr="00DF7271">
        <w:trPr>
          <w:cnfStyle w:val="000000100000" w:firstRow="0" w:lastRow="0" w:firstColumn="0" w:lastColumn="0" w:oddVBand="0" w:evenVBand="0" w:oddHBand="1" w:evenHBand="0" w:firstRowFirstColumn="0" w:firstRowLastColumn="0" w:lastRowFirstColumn="0" w:lastRowLastColumn="0"/>
          <w:cantSplit/>
          <w:trHeight w:val="530"/>
        </w:trPr>
        <w:tc>
          <w:tcPr>
            <w:cnfStyle w:val="001000000000" w:firstRow="0" w:lastRow="0" w:firstColumn="1" w:lastColumn="0" w:oddVBand="0" w:evenVBand="0" w:oddHBand="0" w:evenHBand="0" w:firstRowFirstColumn="0" w:firstRowLastColumn="0" w:lastRowFirstColumn="0" w:lastRowLastColumn="0"/>
            <w:tcW w:w="1368" w:type="dxa"/>
            <w:vMerge/>
            <w:shd w:val="clear" w:color="auto" w:fill="E36C0A" w:themeFill="accent6" w:themeFillShade="BF"/>
          </w:tcPr>
          <w:p w14:paraId="1F857A2F" w14:textId="77777777" w:rsidR="00100788" w:rsidRPr="002E2595" w:rsidRDefault="00100788" w:rsidP="00DF7271">
            <w:pPr>
              <w:contextualSpacing/>
              <w:rPr>
                <w:rFonts w:ascii="Arial" w:hAnsi="Arial" w:cs="Arial"/>
                <w:b w:val="0"/>
                <w:color w:val="FFFFFF" w:themeColor="background1"/>
                <w:sz w:val="20"/>
                <w:szCs w:val="20"/>
              </w:rPr>
            </w:pPr>
          </w:p>
        </w:tc>
        <w:tc>
          <w:tcPr>
            <w:tcW w:w="2032" w:type="dxa"/>
            <w:shd w:val="clear" w:color="auto" w:fill="E36C0A" w:themeFill="accent6" w:themeFillShade="BF"/>
            <w:vAlign w:val="center"/>
          </w:tcPr>
          <w:p w14:paraId="5EAD1891" w14:textId="77777777" w:rsidR="00100788" w:rsidRPr="002E2595" w:rsidRDefault="00100788" w:rsidP="00DF7271">
            <w:pPr>
              <w:contextualSpacing/>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20"/>
                <w:szCs w:val="20"/>
              </w:rPr>
            </w:pPr>
            <w:r w:rsidRPr="002E2595">
              <w:rPr>
                <w:rFonts w:ascii="Arial" w:hAnsi="Arial" w:cs="Arial"/>
                <w:color w:val="FFFFFF" w:themeColor="background1"/>
                <w:sz w:val="20"/>
                <w:szCs w:val="20"/>
              </w:rPr>
              <w:t xml:space="preserve">Current </w:t>
            </w:r>
          </w:p>
          <w:p w14:paraId="3194550F" w14:textId="77777777" w:rsidR="00100788" w:rsidRPr="002E2595" w:rsidRDefault="00100788" w:rsidP="00DF7271">
            <w:pPr>
              <w:contextualSpacing/>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20"/>
                <w:szCs w:val="20"/>
              </w:rPr>
            </w:pPr>
            <w:r w:rsidRPr="002E2595">
              <w:rPr>
                <w:rFonts w:ascii="Arial" w:hAnsi="Arial" w:cs="Arial"/>
                <w:color w:val="FFFFFF" w:themeColor="background1"/>
                <w:sz w:val="20"/>
                <w:szCs w:val="20"/>
              </w:rPr>
              <w:t>Information flow</w:t>
            </w:r>
          </w:p>
        </w:tc>
        <w:tc>
          <w:tcPr>
            <w:tcW w:w="9776" w:type="dxa"/>
            <w:shd w:val="clear" w:color="auto" w:fill="auto"/>
            <w:vAlign w:val="center"/>
          </w:tcPr>
          <w:p w14:paraId="228FE6E2" w14:textId="77777777" w:rsidR="00100788" w:rsidRPr="006D6661" w:rsidRDefault="00100788" w:rsidP="00DF7271">
            <w:pPr>
              <w:pStyle w:val="ListParagraph"/>
              <w:numPr>
                <w:ilvl w:val="0"/>
                <w:numId w:val="2"/>
              </w:numPr>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p>
        </w:tc>
      </w:tr>
      <w:tr w:rsidR="004F2291" w:rsidRPr="00A13C1B" w14:paraId="414B52BF" w14:textId="77777777" w:rsidTr="00DF7271">
        <w:trPr>
          <w:cantSplit/>
          <w:trHeight w:val="155"/>
        </w:trPr>
        <w:tc>
          <w:tcPr>
            <w:cnfStyle w:val="001000000000" w:firstRow="0" w:lastRow="0" w:firstColumn="1" w:lastColumn="0" w:oddVBand="0" w:evenVBand="0" w:oddHBand="0" w:evenHBand="0" w:firstRowFirstColumn="0" w:firstRowLastColumn="0" w:lastRowFirstColumn="0" w:lastRowLastColumn="0"/>
            <w:tcW w:w="1368" w:type="dxa"/>
            <w:vMerge/>
            <w:shd w:val="clear" w:color="auto" w:fill="E36C0A" w:themeFill="accent6" w:themeFillShade="BF"/>
          </w:tcPr>
          <w:p w14:paraId="62A1914B" w14:textId="77777777" w:rsidR="004F2291" w:rsidRPr="002E2595" w:rsidRDefault="004F2291" w:rsidP="00DF7271">
            <w:pPr>
              <w:contextualSpacing/>
              <w:rPr>
                <w:rFonts w:ascii="Arial" w:hAnsi="Arial" w:cs="Arial"/>
                <w:b w:val="0"/>
                <w:color w:val="FFFFFF" w:themeColor="background1"/>
                <w:sz w:val="20"/>
                <w:szCs w:val="20"/>
              </w:rPr>
            </w:pPr>
          </w:p>
        </w:tc>
        <w:tc>
          <w:tcPr>
            <w:tcW w:w="2032" w:type="dxa"/>
            <w:shd w:val="clear" w:color="auto" w:fill="E36C0A" w:themeFill="accent6" w:themeFillShade="BF"/>
            <w:vAlign w:val="center"/>
          </w:tcPr>
          <w:p w14:paraId="6B4FCA87" w14:textId="441C814D" w:rsidR="004F2291" w:rsidRPr="002E2595" w:rsidRDefault="004F2291" w:rsidP="00DF7271">
            <w:pPr>
              <w:contextualSpacing/>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20"/>
                <w:szCs w:val="20"/>
              </w:rPr>
            </w:pPr>
            <w:r w:rsidRPr="002E2595">
              <w:rPr>
                <w:rFonts w:ascii="Arial" w:hAnsi="Arial" w:cs="Arial"/>
                <w:color w:val="FFFFFF" w:themeColor="background1"/>
                <w:sz w:val="20"/>
                <w:szCs w:val="20"/>
              </w:rPr>
              <w:t>Potential Enhancements</w:t>
            </w:r>
          </w:p>
        </w:tc>
        <w:tc>
          <w:tcPr>
            <w:tcW w:w="9776" w:type="dxa"/>
            <w:shd w:val="clear" w:color="auto" w:fill="auto"/>
            <w:vAlign w:val="center"/>
          </w:tcPr>
          <w:p w14:paraId="6F19868A" w14:textId="77777777" w:rsidR="004F2291" w:rsidRPr="006D6661" w:rsidRDefault="004F2291" w:rsidP="00DF7271">
            <w:pPr>
              <w:pStyle w:val="ListParagraph"/>
              <w:numPr>
                <w:ilvl w:val="0"/>
                <w:numId w:val="2"/>
              </w:num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tc>
      </w:tr>
    </w:tbl>
    <w:p w14:paraId="01B2318C" w14:textId="77777777" w:rsidR="00100788" w:rsidRDefault="00100788" w:rsidP="00464FAD">
      <w:pPr>
        <w:rPr>
          <w:rFonts w:ascii="Arial" w:hAnsi="Arial" w:cs="Arial"/>
          <w:sz w:val="20"/>
          <w:szCs w:val="20"/>
        </w:rPr>
      </w:pPr>
    </w:p>
    <w:tbl>
      <w:tblPr>
        <w:tblStyle w:val="MediumGrid1-Accent5"/>
        <w:tblpPr w:leftFromText="180" w:rightFromText="180" w:vertAnchor="text" w:horzAnchor="margin" w:tblpY="163"/>
        <w:tblW w:w="0" w:type="auto"/>
        <w:tblLook w:val="04A0" w:firstRow="1" w:lastRow="0" w:firstColumn="1" w:lastColumn="0" w:noHBand="0" w:noVBand="1"/>
        <w:tblCaption w:val="Ordering"/>
        <w:tblDescription w:val="Enter Current information flow / Potential enhancements forOrdering"/>
      </w:tblPr>
      <w:tblGrid>
        <w:gridCol w:w="1368"/>
        <w:gridCol w:w="2032"/>
        <w:gridCol w:w="9776"/>
      </w:tblGrid>
      <w:tr w:rsidR="007019F6" w:rsidRPr="00A13C1B" w14:paraId="17557444" w14:textId="77777777" w:rsidTr="00F46138">
        <w:trPr>
          <w:cnfStyle w:val="100000000000" w:firstRow="1" w:lastRow="0" w:firstColumn="0" w:lastColumn="0" w:oddVBand="0" w:evenVBand="0" w:oddHBand="0" w:evenHBand="0" w:firstRowFirstColumn="0" w:firstRowLastColumn="0" w:lastRowFirstColumn="0" w:lastRowLastColumn="0"/>
          <w:cantSplit/>
          <w:trHeight w:val="406"/>
          <w:tblHeader/>
        </w:trPr>
        <w:tc>
          <w:tcPr>
            <w:cnfStyle w:val="001000000000" w:firstRow="0" w:lastRow="0" w:firstColumn="1" w:lastColumn="0" w:oddVBand="0" w:evenVBand="0" w:oddHBand="0" w:evenHBand="0" w:firstRowFirstColumn="0" w:firstRowLastColumn="0" w:lastRowFirstColumn="0" w:lastRowLastColumn="0"/>
            <w:tcW w:w="1368" w:type="dxa"/>
            <w:vMerge w:val="restart"/>
            <w:shd w:val="clear" w:color="auto" w:fill="E36C0A" w:themeFill="accent6" w:themeFillShade="BF"/>
            <w:vAlign w:val="center"/>
          </w:tcPr>
          <w:p w14:paraId="2C237844" w14:textId="77777777" w:rsidR="007019F6" w:rsidRPr="002E2595" w:rsidRDefault="00100788" w:rsidP="00945013">
            <w:pPr>
              <w:contextualSpacing/>
              <w:jc w:val="center"/>
              <w:rPr>
                <w:rFonts w:ascii="Arial" w:hAnsi="Arial" w:cs="Arial"/>
                <w:color w:val="FFFFFF" w:themeColor="background1"/>
                <w:sz w:val="20"/>
                <w:szCs w:val="20"/>
              </w:rPr>
            </w:pPr>
            <w:r w:rsidRPr="002E2595">
              <w:rPr>
                <w:rFonts w:ascii="Arial" w:hAnsi="Arial" w:cs="Arial"/>
                <w:noProof/>
                <w:color w:val="FFFFFF" w:themeColor="background1"/>
                <w:sz w:val="20"/>
                <w:szCs w:val="20"/>
              </w:rPr>
              <w:drawing>
                <wp:inline distT="0" distB="0" distL="0" distR="0" wp14:anchorId="22463894" wp14:editId="7AF555F0">
                  <wp:extent cx="605781" cy="558398"/>
                  <wp:effectExtent l="0" t="0" r="4445" b="0"/>
                  <wp:docPr id="1038" name="Picture 14" descr="Male Doctor Checking in on a Patient in a Hospital" title="Male Doctor Checking in on a Patient in a Hospi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8" name="Picture 14" descr="Male Doctor Checking in on a Patient in a Hospital"/>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b="13583"/>
                          <a:stretch/>
                        </pic:blipFill>
                        <pic:spPr bwMode="auto">
                          <a:xfrm>
                            <a:off x="0" y="0"/>
                            <a:ext cx="605781" cy="558398"/>
                          </a:xfrm>
                          <a:prstGeom prst="rect">
                            <a:avLst/>
                          </a:prstGeom>
                          <a:noFill/>
                          <a:extLst/>
                        </pic:spPr>
                      </pic:pic>
                    </a:graphicData>
                  </a:graphic>
                </wp:inline>
              </w:drawing>
            </w:r>
          </w:p>
        </w:tc>
        <w:tc>
          <w:tcPr>
            <w:tcW w:w="2032" w:type="dxa"/>
            <w:shd w:val="clear" w:color="auto" w:fill="E36C0A" w:themeFill="accent6" w:themeFillShade="BF"/>
            <w:vAlign w:val="center"/>
          </w:tcPr>
          <w:p w14:paraId="67C98937" w14:textId="77777777" w:rsidR="007019F6" w:rsidRPr="00DF7271" w:rsidRDefault="00C00DAC" w:rsidP="00DF7271">
            <w:pPr>
              <w:pStyle w:val="Heading4"/>
              <w:framePr w:hSpace="0" w:vSpace="0" w:wrap="auto" w:vAnchor="margin" w:hAnchor="text" w:yAlign="inline"/>
              <w:suppressOverlap w:val="0"/>
              <w:outlineLvl w:val="3"/>
              <w:cnfStyle w:val="100000000000" w:firstRow="1" w:lastRow="0" w:firstColumn="0" w:lastColumn="0" w:oddVBand="0" w:evenVBand="0" w:oddHBand="0" w:evenHBand="0" w:firstRowFirstColumn="0" w:firstRowLastColumn="0" w:lastRowFirstColumn="0" w:lastRowLastColumn="0"/>
              <w:rPr>
                <w:b/>
              </w:rPr>
            </w:pPr>
            <w:r w:rsidRPr="00DF7271">
              <w:rPr>
                <w:b/>
              </w:rPr>
              <w:t>Ordering</w:t>
            </w:r>
          </w:p>
        </w:tc>
        <w:tc>
          <w:tcPr>
            <w:tcW w:w="9776" w:type="dxa"/>
            <w:shd w:val="clear" w:color="auto" w:fill="auto"/>
            <w:vAlign w:val="center"/>
          </w:tcPr>
          <w:p w14:paraId="39A202E2" w14:textId="77777777" w:rsidR="007019F6" w:rsidRPr="00A13C1B" w:rsidRDefault="007019F6" w:rsidP="007019F6">
            <w:pP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 xml:space="preserve">Description: </w:t>
            </w:r>
            <w:r w:rsidR="00626CEC" w:rsidRPr="00626CEC">
              <w:rPr>
                <w:rFonts w:ascii="Arial" w:hAnsi="Arial" w:cs="Arial"/>
                <w:b w:val="0"/>
                <w:sz w:val="20"/>
                <w:szCs w:val="20"/>
              </w:rPr>
              <w:t>Provider orders for tests, medications, procedures, etc.</w:t>
            </w:r>
          </w:p>
        </w:tc>
      </w:tr>
      <w:tr w:rsidR="007019F6" w:rsidRPr="00A13C1B" w14:paraId="1E538738" w14:textId="77777777" w:rsidTr="00F46138">
        <w:trPr>
          <w:cnfStyle w:val="000000100000" w:firstRow="0" w:lastRow="0" w:firstColumn="0" w:lastColumn="0" w:oddVBand="0" w:evenVBand="0" w:oddHBand="1" w:evenHBand="0" w:firstRowFirstColumn="0" w:firstRowLastColumn="0" w:lastRowFirstColumn="0" w:lastRowLastColumn="0"/>
          <w:cantSplit/>
          <w:trHeight w:val="530"/>
        </w:trPr>
        <w:tc>
          <w:tcPr>
            <w:cnfStyle w:val="001000000000" w:firstRow="0" w:lastRow="0" w:firstColumn="1" w:lastColumn="0" w:oddVBand="0" w:evenVBand="0" w:oddHBand="0" w:evenHBand="0" w:firstRowFirstColumn="0" w:firstRowLastColumn="0" w:lastRowFirstColumn="0" w:lastRowLastColumn="0"/>
            <w:tcW w:w="1368" w:type="dxa"/>
            <w:vMerge/>
            <w:shd w:val="clear" w:color="auto" w:fill="E36C0A" w:themeFill="accent6" w:themeFillShade="BF"/>
          </w:tcPr>
          <w:p w14:paraId="445A1837" w14:textId="77777777" w:rsidR="007019F6" w:rsidRPr="002E2595" w:rsidRDefault="007019F6" w:rsidP="007019F6">
            <w:pPr>
              <w:contextualSpacing/>
              <w:rPr>
                <w:rFonts w:ascii="Arial" w:hAnsi="Arial" w:cs="Arial"/>
                <w:color w:val="FFFFFF" w:themeColor="background1"/>
                <w:sz w:val="20"/>
                <w:szCs w:val="20"/>
              </w:rPr>
            </w:pPr>
          </w:p>
        </w:tc>
        <w:tc>
          <w:tcPr>
            <w:tcW w:w="2032" w:type="dxa"/>
            <w:shd w:val="clear" w:color="auto" w:fill="E36C0A" w:themeFill="accent6" w:themeFillShade="BF"/>
            <w:vAlign w:val="center"/>
          </w:tcPr>
          <w:p w14:paraId="4F5FC2B5" w14:textId="77777777" w:rsidR="007019F6" w:rsidRPr="002E2595" w:rsidRDefault="007019F6" w:rsidP="007019F6">
            <w:pPr>
              <w:contextualSpacing/>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20"/>
                <w:szCs w:val="20"/>
              </w:rPr>
            </w:pPr>
            <w:r w:rsidRPr="002E2595">
              <w:rPr>
                <w:rFonts w:ascii="Arial" w:hAnsi="Arial" w:cs="Arial"/>
                <w:color w:val="FFFFFF" w:themeColor="background1"/>
                <w:sz w:val="20"/>
                <w:szCs w:val="20"/>
              </w:rPr>
              <w:t xml:space="preserve">Current </w:t>
            </w:r>
          </w:p>
          <w:p w14:paraId="27BD7398" w14:textId="77777777" w:rsidR="007019F6" w:rsidRPr="002E2595" w:rsidRDefault="007019F6" w:rsidP="007019F6">
            <w:pPr>
              <w:contextualSpacing/>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20"/>
                <w:szCs w:val="20"/>
              </w:rPr>
            </w:pPr>
            <w:r w:rsidRPr="002E2595">
              <w:rPr>
                <w:rFonts w:ascii="Arial" w:hAnsi="Arial" w:cs="Arial"/>
                <w:color w:val="FFFFFF" w:themeColor="background1"/>
                <w:sz w:val="20"/>
                <w:szCs w:val="20"/>
              </w:rPr>
              <w:t>Information flow</w:t>
            </w:r>
          </w:p>
        </w:tc>
        <w:tc>
          <w:tcPr>
            <w:tcW w:w="9776" w:type="dxa"/>
            <w:shd w:val="clear" w:color="auto" w:fill="auto"/>
            <w:vAlign w:val="center"/>
          </w:tcPr>
          <w:p w14:paraId="2A085FE4" w14:textId="77777777" w:rsidR="007019F6" w:rsidRPr="006D6661" w:rsidRDefault="007019F6" w:rsidP="006D6661">
            <w:pPr>
              <w:pStyle w:val="ListParagraph"/>
              <w:numPr>
                <w:ilvl w:val="0"/>
                <w:numId w:val="2"/>
              </w:numPr>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p>
        </w:tc>
      </w:tr>
      <w:tr w:rsidR="004F2291" w:rsidRPr="00A13C1B" w14:paraId="2936D217" w14:textId="77777777" w:rsidTr="00F46138">
        <w:trPr>
          <w:cantSplit/>
          <w:trHeight w:val="155"/>
        </w:trPr>
        <w:tc>
          <w:tcPr>
            <w:cnfStyle w:val="001000000000" w:firstRow="0" w:lastRow="0" w:firstColumn="1" w:lastColumn="0" w:oddVBand="0" w:evenVBand="0" w:oddHBand="0" w:evenHBand="0" w:firstRowFirstColumn="0" w:firstRowLastColumn="0" w:lastRowFirstColumn="0" w:lastRowLastColumn="0"/>
            <w:tcW w:w="1368" w:type="dxa"/>
            <w:vMerge/>
            <w:shd w:val="clear" w:color="auto" w:fill="E36C0A" w:themeFill="accent6" w:themeFillShade="BF"/>
          </w:tcPr>
          <w:p w14:paraId="05773D93" w14:textId="77777777" w:rsidR="004F2291" w:rsidRPr="002E2595" w:rsidRDefault="004F2291" w:rsidP="004F2291">
            <w:pPr>
              <w:contextualSpacing/>
              <w:rPr>
                <w:rFonts w:ascii="Arial" w:hAnsi="Arial" w:cs="Arial"/>
                <w:color w:val="FFFFFF" w:themeColor="background1"/>
                <w:sz w:val="20"/>
                <w:szCs w:val="20"/>
              </w:rPr>
            </w:pPr>
          </w:p>
        </w:tc>
        <w:tc>
          <w:tcPr>
            <w:tcW w:w="2032" w:type="dxa"/>
            <w:shd w:val="clear" w:color="auto" w:fill="E36C0A" w:themeFill="accent6" w:themeFillShade="BF"/>
            <w:vAlign w:val="center"/>
          </w:tcPr>
          <w:p w14:paraId="4A81D5CB" w14:textId="3C44F5DC" w:rsidR="004F2291" w:rsidRPr="002E2595" w:rsidRDefault="004F2291" w:rsidP="004F2291">
            <w:pPr>
              <w:contextualSpacing/>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20"/>
                <w:szCs w:val="20"/>
              </w:rPr>
            </w:pPr>
            <w:r w:rsidRPr="002E2595">
              <w:rPr>
                <w:rFonts w:ascii="Arial" w:hAnsi="Arial" w:cs="Arial"/>
                <w:color w:val="FFFFFF" w:themeColor="background1"/>
                <w:sz w:val="20"/>
                <w:szCs w:val="20"/>
              </w:rPr>
              <w:t>Potential Enhancements</w:t>
            </w:r>
          </w:p>
        </w:tc>
        <w:tc>
          <w:tcPr>
            <w:tcW w:w="9776" w:type="dxa"/>
            <w:shd w:val="clear" w:color="auto" w:fill="auto"/>
            <w:vAlign w:val="center"/>
          </w:tcPr>
          <w:p w14:paraId="71F398B8" w14:textId="77777777" w:rsidR="004F2291" w:rsidRPr="006D6661" w:rsidRDefault="004F2291" w:rsidP="004F2291">
            <w:pPr>
              <w:pStyle w:val="ListParagraph"/>
              <w:numPr>
                <w:ilvl w:val="0"/>
                <w:numId w:val="2"/>
              </w:num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tc>
      </w:tr>
    </w:tbl>
    <w:p w14:paraId="372690F3" w14:textId="77777777" w:rsidR="00D24C5F" w:rsidRDefault="00D24C5F" w:rsidP="00464FAD">
      <w:pPr>
        <w:rPr>
          <w:rFonts w:ascii="Arial" w:hAnsi="Arial" w:cs="Arial"/>
          <w:sz w:val="20"/>
          <w:szCs w:val="20"/>
        </w:rPr>
      </w:pPr>
    </w:p>
    <w:tbl>
      <w:tblPr>
        <w:tblStyle w:val="MediumGrid1-Accent5"/>
        <w:tblpPr w:leftFromText="180" w:rightFromText="180" w:vertAnchor="text" w:horzAnchor="margin" w:tblpY="305"/>
        <w:tblW w:w="0" w:type="auto"/>
        <w:tblLook w:val="04A0" w:firstRow="1" w:lastRow="0" w:firstColumn="1" w:lastColumn="0" w:noHBand="0" w:noVBand="1"/>
        <w:tblCaption w:val="Care Plan Execution/ Monitoring"/>
        <w:tblDescription w:val="Enter Current information flow / Potential enhancements for Care Plan Execution/ Monitoring"/>
      </w:tblPr>
      <w:tblGrid>
        <w:gridCol w:w="1446"/>
        <w:gridCol w:w="2028"/>
        <w:gridCol w:w="9702"/>
      </w:tblGrid>
      <w:tr w:rsidR="007019F6" w:rsidRPr="00A13C1B" w14:paraId="6C8827B0" w14:textId="77777777" w:rsidTr="00F46138">
        <w:trPr>
          <w:cnfStyle w:val="100000000000" w:firstRow="1" w:lastRow="0" w:firstColumn="0" w:lastColumn="0" w:oddVBand="0" w:evenVBand="0" w:oddHBand="0" w:evenHBand="0" w:firstRowFirstColumn="0" w:firstRowLastColumn="0" w:lastRowFirstColumn="0" w:lastRowLastColumn="0"/>
          <w:cantSplit/>
          <w:trHeight w:val="406"/>
          <w:tblHeader/>
        </w:trPr>
        <w:tc>
          <w:tcPr>
            <w:cnfStyle w:val="001000000000" w:firstRow="0" w:lastRow="0" w:firstColumn="1" w:lastColumn="0" w:oddVBand="0" w:evenVBand="0" w:oddHBand="0" w:evenHBand="0" w:firstRowFirstColumn="0" w:firstRowLastColumn="0" w:lastRowFirstColumn="0" w:lastRowLastColumn="0"/>
            <w:tcW w:w="1368" w:type="dxa"/>
            <w:vMerge w:val="restart"/>
            <w:shd w:val="clear" w:color="auto" w:fill="E36C0A" w:themeFill="accent6" w:themeFillShade="BF"/>
            <w:vAlign w:val="center"/>
          </w:tcPr>
          <w:p w14:paraId="5D9396E3" w14:textId="77777777" w:rsidR="007019F6" w:rsidRPr="002E2595" w:rsidRDefault="00100788" w:rsidP="00945013">
            <w:pPr>
              <w:contextualSpacing/>
              <w:jc w:val="center"/>
              <w:rPr>
                <w:rFonts w:ascii="Arial" w:hAnsi="Arial" w:cs="Arial"/>
                <w:color w:val="FFFFFF" w:themeColor="background1"/>
                <w:sz w:val="20"/>
                <w:szCs w:val="20"/>
              </w:rPr>
            </w:pPr>
            <w:r w:rsidRPr="002E2595">
              <w:rPr>
                <w:rFonts w:ascii="Arial" w:hAnsi="Arial" w:cs="Arial"/>
                <w:noProof/>
                <w:color w:val="FFFFFF" w:themeColor="background1"/>
                <w:sz w:val="20"/>
                <w:szCs w:val="20"/>
              </w:rPr>
              <w:drawing>
                <wp:inline distT="0" distB="0" distL="0" distR="0" wp14:anchorId="74E8AEF4" wp14:editId="1D8CAE6B">
                  <wp:extent cx="778078" cy="710840"/>
                  <wp:effectExtent l="0" t="0" r="3175" b="0"/>
                  <wp:docPr id="1050" name="Picture 26" descr="Monitoring picture" title="monitoring 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0" name="Picture 26" descr=" -- Get the hi-res version!"/>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b="2116"/>
                          <a:stretch/>
                        </pic:blipFill>
                        <pic:spPr bwMode="auto">
                          <a:xfrm>
                            <a:off x="0" y="0"/>
                            <a:ext cx="778078" cy="710840"/>
                          </a:xfrm>
                          <a:prstGeom prst="rect">
                            <a:avLst/>
                          </a:prstGeom>
                          <a:noFill/>
                          <a:extLst/>
                        </pic:spPr>
                      </pic:pic>
                    </a:graphicData>
                  </a:graphic>
                </wp:inline>
              </w:drawing>
            </w:r>
          </w:p>
        </w:tc>
        <w:tc>
          <w:tcPr>
            <w:tcW w:w="2032" w:type="dxa"/>
            <w:shd w:val="clear" w:color="auto" w:fill="E36C0A" w:themeFill="accent6" w:themeFillShade="BF"/>
            <w:vAlign w:val="center"/>
          </w:tcPr>
          <w:p w14:paraId="02106FCA" w14:textId="77777777" w:rsidR="007019F6" w:rsidRPr="00DF7271" w:rsidRDefault="00C00DAC" w:rsidP="00DF7271">
            <w:pPr>
              <w:pStyle w:val="Heading4"/>
              <w:framePr w:hSpace="0" w:vSpace="0" w:wrap="auto" w:vAnchor="margin" w:hAnchor="text" w:yAlign="inline"/>
              <w:suppressOverlap w:val="0"/>
              <w:outlineLvl w:val="3"/>
              <w:cnfStyle w:val="100000000000" w:firstRow="1" w:lastRow="0" w:firstColumn="0" w:lastColumn="0" w:oddVBand="0" w:evenVBand="0" w:oddHBand="0" w:evenHBand="0" w:firstRowFirstColumn="0" w:firstRowLastColumn="0" w:lastRowFirstColumn="0" w:lastRowLastColumn="0"/>
              <w:rPr>
                <w:b/>
              </w:rPr>
            </w:pPr>
            <w:r w:rsidRPr="00DF7271">
              <w:rPr>
                <w:b/>
              </w:rPr>
              <w:t>Care Plan Execution/ Monitoring</w:t>
            </w:r>
          </w:p>
        </w:tc>
        <w:tc>
          <w:tcPr>
            <w:tcW w:w="9776" w:type="dxa"/>
            <w:shd w:val="clear" w:color="auto" w:fill="auto"/>
            <w:vAlign w:val="center"/>
          </w:tcPr>
          <w:p w14:paraId="4B9D4C62" w14:textId="25D41AF2" w:rsidR="007019F6" w:rsidRPr="004B0D7A" w:rsidRDefault="007019F6" w:rsidP="00506AD4">
            <w:pPr>
              <w:cnfStyle w:val="100000000000" w:firstRow="1" w:lastRow="0" w:firstColumn="0" w:lastColumn="0" w:oddVBand="0" w:evenVBand="0" w:oddHBand="0" w:evenHBand="0" w:firstRowFirstColumn="0" w:firstRowLastColumn="0" w:lastRowFirstColumn="0" w:lastRowLastColumn="0"/>
              <w:rPr>
                <w:rFonts w:ascii="Arial" w:hAnsi="Arial" w:cs="Arial"/>
                <w:b w:val="0"/>
                <w:sz w:val="20"/>
                <w:szCs w:val="20"/>
              </w:rPr>
            </w:pPr>
            <w:r w:rsidRPr="004B0D7A">
              <w:rPr>
                <w:rFonts w:ascii="Arial" w:hAnsi="Arial" w:cs="Arial"/>
                <w:sz w:val="20"/>
                <w:szCs w:val="20"/>
              </w:rPr>
              <w:t>Description:</w:t>
            </w:r>
            <w:r>
              <w:rPr>
                <w:rFonts w:ascii="Arial" w:hAnsi="Arial" w:cs="Arial"/>
                <w:b w:val="0"/>
                <w:sz w:val="20"/>
                <w:szCs w:val="20"/>
              </w:rPr>
              <w:t xml:space="preserve"> </w:t>
            </w:r>
            <w:r w:rsidR="00626CEC" w:rsidRPr="00626CEC">
              <w:rPr>
                <w:rFonts w:ascii="Arial" w:hAnsi="Arial" w:cs="Arial"/>
                <w:b w:val="0"/>
                <w:sz w:val="20"/>
                <w:szCs w:val="20"/>
              </w:rPr>
              <w:t xml:space="preserve">Carrying out </w:t>
            </w:r>
            <w:r w:rsidR="00506AD4">
              <w:rPr>
                <w:rFonts w:ascii="Arial" w:hAnsi="Arial" w:cs="Arial"/>
                <w:b w:val="0"/>
                <w:sz w:val="20"/>
                <w:szCs w:val="20"/>
              </w:rPr>
              <w:t xml:space="preserve">and monitoring </w:t>
            </w:r>
            <w:r w:rsidR="00626CEC" w:rsidRPr="00626CEC">
              <w:rPr>
                <w:rFonts w:ascii="Arial" w:hAnsi="Arial" w:cs="Arial"/>
                <w:b w:val="0"/>
                <w:sz w:val="20"/>
                <w:szCs w:val="20"/>
              </w:rPr>
              <w:t>the treatment plan including: pharmacy medication verification and dispensing and nursing administration; respiratory and other therapy</w:t>
            </w:r>
            <w:r w:rsidR="00626CEC">
              <w:rPr>
                <w:rFonts w:ascii="Arial" w:hAnsi="Arial" w:cs="Arial"/>
                <w:b w:val="0"/>
                <w:sz w:val="20"/>
                <w:szCs w:val="20"/>
              </w:rPr>
              <w:t xml:space="preserve"> administration and procedures</w:t>
            </w:r>
            <w:r w:rsidR="00506AD4">
              <w:rPr>
                <w:rFonts w:ascii="Arial" w:hAnsi="Arial" w:cs="Arial"/>
                <w:b w:val="0"/>
                <w:sz w:val="20"/>
                <w:szCs w:val="20"/>
              </w:rPr>
              <w:t>;</w:t>
            </w:r>
            <w:r w:rsidR="00626CEC">
              <w:rPr>
                <w:rFonts w:ascii="Arial" w:hAnsi="Arial" w:cs="Arial"/>
                <w:b w:val="0"/>
                <w:sz w:val="20"/>
                <w:szCs w:val="20"/>
              </w:rPr>
              <w:t xml:space="preserve"> inpatient consultations</w:t>
            </w:r>
            <w:r w:rsidR="00506AD4">
              <w:rPr>
                <w:rFonts w:ascii="Arial" w:hAnsi="Arial" w:cs="Arial"/>
                <w:b w:val="0"/>
                <w:sz w:val="20"/>
                <w:szCs w:val="20"/>
              </w:rPr>
              <w:t>; and monitoring patient status and test results</w:t>
            </w:r>
            <w:r w:rsidR="00626CEC">
              <w:rPr>
                <w:rFonts w:ascii="Arial" w:hAnsi="Arial" w:cs="Arial"/>
                <w:b w:val="0"/>
                <w:sz w:val="20"/>
                <w:szCs w:val="20"/>
              </w:rPr>
              <w:t>.</w:t>
            </w:r>
          </w:p>
        </w:tc>
      </w:tr>
      <w:tr w:rsidR="007019F6" w:rsidRPr="00A13C1B" w14:paraId="68DE084B" w14:textId="77777777" w:rsidTr="00F46138">
        <w:trPr>
          <w:cnfStyle w:val="000000100000" w:firstRow="0" w:lastRow="0" w:firstColumn="0" w:lastColumn="0" w:oddVBand="0" w:evenVBand="0" w:oddHBand="1" w:evenHBand="0" w:firstRowFirstColumn="0" w:firstRowLastColumn="0" w:lastRowFirstColumn="0" w:lastRowLastColumn="0"/>
          <w:cantSplit/>
          <w:trHeight w:val="530"/>
        </w:trPr>
        <w:tc>
          <w:tcPr>
            <w:cnfStyle w:val="001000000000" w:firstRow="0" w:lastRow="0" w:firstColumn="1" w:lastColumn="0" w:oddVBand="0" w:evenVBand="0" w:oddHBand="0" w:evenHBand="0" w:firstRowFirstColumn="0" w:firstRowLastColumn="0" w:lastRowFirstColumn="0" w:lastRowLastColumn="0"/>
            <w:tcW w:w="1368" w:type="dxa"/>
            <w:vMerge/>
            <w:shd w:val="clear" w:color="auto" w:fill="E36C0A" w:themeFill="accent6" w:themeFillShade="BF"/>
          </w:tcPr>
          <w:p w14:paraId="3E6784D9" w14:textId="77777777" w:rsidR="007019F6" w:rsidRPr="002E2595" w:rsidRDefault="007019F6" w:rsidP="007019F6">
            <w:pPr>
              <w:contextualSpacing/>
              <w:rPr>
                <w:rFonts w:ascii="Arial" w:hAnsi="Arial" w:cs="Arial"/>
                <w:color w:val="FFFFFF" w:themeColor="background1"/>
                <w:sz w:val="20"/>
                <w:szCs w:val="20"/>
              </w:rPr>
            </w:pPr>
          </w:p>
        </w:tc>
        <w:tc>
          <w:tcPr>
            <w:tcW w:w="2032" w:type="dxa"/>
            <w:shd w:val="clear" w:color="auto" w:fill="E36C0A" w:themeFill="accent6" w:themeFillShade="BF"/>
            <w:vAlign w:val="center"/>
          </w:tcPr>
          <w:p w14:paraId="246040B1" w14:textId="77777777" w:rsidR="007019F6" w:rsidRPr="002E2595" w:rsidRDefault="007019F6" w:rsidP="007019F6">
            <w:pPr>
              <w:contextualSpacing/>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20"/>
                <w:szCs w:val="20"/>
              </w:rPr>
            </w:pPr>
            <w:r w:rsidRPr="002E2595">
              <w:rPr>
                <w:rFonts w:ascii="Arial" w:hAnsi="Arial" w:cs="Arial"/>
                <w:color w:val="FFFFFF" w:themeColor="background1"/>
                <w:sz w:val="20"/>
                <w:szCs w:val="20"/>
              </w:rPr>
              <w:t xml:space="preserve">Current </w:t>
            </w:r>
          </w:p>
          <w:p w14:paraId="1B9E8132" w14:textId="77777777" w:rsidR="007019F6" w:rsidRPr="002E2595" w:rsidRDefault="007019F6" w:rsidP="007019F6">
            <w:pPr>
              <w:contextualSpacing/>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20"/>
                <w:szCs w:val="20"/>
              </w:rPr>
            </w:pPr>
            <w:r w:rsidRPr="002E2595">
              <w:rPr>
                <w:rFonts w:ascii="Arial" w:hAnsi="Arial" w:cs="Arial"/>
                <w:color w:val="FFFFFF" w:themeColor="background1"/>
                <w:sz w:val="20"/>
                <w:szCs w:val="20"/>
              </w:rPr>
              <w:t>Information flow</w:t>
            </w:r>
          </w:p>
        </w:tc>
        <w:tc>
          <w:tcPr>
            <w:tcW w:w="9776" w:type="dxa"/>
            <w:shd w:val="clear" w:color="auto" w:fill="auto"/>
            <w:vAlign w:val="center"/>
          </w:tcPr>
          <w:p w14:paraId="2ACF2C2A" w14:textId="77777777" w:rsidR="007019F6" w:rsidRPr="006D6661" w:rsidRDefault="007019F6" w:rsidP="006D6661">
            <w:pPr>
              <w:pStyle w:val="ListParagraph"/>
              <w:numPr>
                <w:ilvl w:val="0"/>
                <w:numId w:val="2"/>
              </w:numPr>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p>
        </w:tc>
      </w:tr>
      <w:tr w:rsidR="004F2291" w:rsidRPr="00A13C1B" w14:paraId="12A7EBF9" w14:textId="77777777" w:rsidTr="00F46138">
        <w:trPr>
          <w:cantSplit/>
          <w:trHeight w:val="155"/>
        </w:trPr>
        <w:tc>
          <w:tcPr>
            <w:cnfStyle w:val="001000000000" w:firstRow="0" w:lastRow="0" w:firstColumn="1" w:lastColumn="0" w:oddVBand="0" w:evenVBand="0" w:oddHBand="0" w:evenHBand="0" w:firstRowFirstColumn="0" w:firstRowLastColumn="0" w:lastRowFirstColumn="0" w:lastRowLastColumn="0"/>
            <w:tcW w:w="1368" w:type="dxa"/>
            <w:vMerge/>
            <w:shd w:val="clear" w:color="auto" w:fill="E36C0A" w:themeFill="accent6" w:themeFillShade="BF"/>
          </w:tcPr>
          <w:p w14:paraId="28F11890" w14:textId="77777777" w:rsidR="004F2291" w:rsidRPr="002E2595" w:rsidRDefault="004F2291" w:rsidP="004F2291">
            <w:pPr>
              <w:contextualSpacing/>
              <w:rPr>
                <w:rFonts w:ascii="Arial" w:hAnsi="Arial" w:cs="Arial"/>
                <w:color w:val="FFFFFF" w:themeColor="background1"/>
                <w:sz w:val="20"/>
                <w:szCs w:val="20"/>
              </w:rPr>
            </w:pPr>
          </w:p>
        </w:tc>
        <w:tc>
          <w:tcPr>
            <w:tcW w:w="2032" w:type="dxa"/>
            <w:shd w:val="clear" w:color="auto" w:fill="E36C0A" w:themeFill="accent6" w:themeFillShade="BF"/>
            <w:vAlign w:val="center"/>
          </w:tcPr>
          <w:p w14:paraId="444814B1" w14:textId="4ECF3083" w:rsidR="004F2291" w:rsidRPr="002E2595" w:rsidRDefault="004F2291" w:rsidP="004F2291">
            <w:pPr>
              <w:contextualSpacing/>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20"/>
                <w:szCs w:val="20"/>
              </w:rPr>
            </w:pPr>
            <w:r w:rsidRPr="002E2595">
              <w:rPr>
                <w:rFonts w:ascii="Arial" w:hAnsi="Arial" w:cs="Arial"/>
                <w:color w:val="FFFFFF" w:themeColor="background1"/>
                <w:sz w:val="20"/>
                <w:szCs w:val="20"/>
              </w:rPr>
              <w:t>Potential Enhancements</w:t>
            </w:r>
          </w:p>
        </w:tc>
        <w:tc>
          <w:tcPr>
            <w:tcW w:w="9776" w:type="dxa"/>
            <w:shd w:val="clear" w:color="auto" w:fill="auto"/>
            <w:vAlign w:val="center"/>
          </w:tcPr>
          <w:p w14:paraId="1C4EB5FA" w14:textId="77777777" w:rsidR="004F2291" w:rsidRPr="006D6661" w:rsidRDefault="004F2291" w:rsidP="004F2291">
            <w:pPr>
              <w:pStyle w:val="ListParagraph"/>
              <w:numPr>
                <w:ilvl w:val="0"/>
                <w:numId w:val="2"/>
              </w:num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tc>
      </w:tr>
    </w:tbl>
    <w:p w14:paraId="4F14731E" w14:textId="77777777" w:rsidR="00D24C5F" w:rsidRDefault="00D24C5F" w:rsidP="00464FAD">
      <w:pPr>
        <w:rPr>
          <w:rFonts w:ascii="Arial" w:hAnsi="Arial" w:cs="Arial"/>
          <w:sz w:val="20"/>
          <w:szCs w:val="20"/>
        </w:rPr>
      </w:pPr>
    </w:p>
    <w:tbl>
      <w:tblPr>
        <w:tblStyle w:val="MediumGrid1-Accent5"/>
        <w:tblpPr w:leftFromText="180" w:rightFromText="180" w:vertAnchor="text" w:horzAnchor="margin" w:tblpY="20"/>
        <w:tblW w:w="0" w:type="auto"/>
        <w:tblLook w:val="04A0" w:firstRow="1" w:lastRow="0" w:firstColumn="1" w:lastColumn="0" w:noHBand="0" w:noVBand="1"/>
        <w:tblCaption w:val="Discharge/ Transfer "/>
        <w:tblDescription w:val="Enter Current information flow / Potential enhancements for Discharge/ Transfer"/>
      </w:tblPr>
      <w:tblGrid>
        <w:gridCol w:w="1368"/>
        <w:gridCol w:w="2032"/>
        <w:gridCol w:w="9776"/>
      </w:tblGrid>
      <w:tr w:rsidR="004B0D7A" w:rsidRPr="00A13C1B" w14:paraId="0F9D8F86" w14:textId="77777777" w:rsidTr="00F46138">
        <w:trPr>
          <w:cnfStyle w:val="100000000000" w:firstRow="1" w:lastRow="0" w:firstColumn="0" w:lastColumn="0" w:oddVBand="0" w:evenVBand="0" w:oddHBand="0" w:evenHBand="0" w:firstRowFirstColumn="0" w:firstRowLastColumn="0" w:lastRowFirstColumn="0" w:lastRowLastColumn="0"/>
          <w:cantSplit/>
          <w:trHeight w:val="406"/>
          <w:tblHeader/>
        </w:trPr>
        <w:tc>
          <w:tcPr>
            <w:cnfStyle w:val="001000000000" w:firstRow="0" w:lastRow="0" w:firstColumn="1" w:lastColumn="0" w:oddVBand="0" w:evenVBand="0" w:oddHBand="0" w:evenHBand="0" w:firstRowFirstColumn="0" w:firstRowLastColumn="0" w:lastRowFirstColumn="0" w:lastRowLastColumn="0"/>
            <w:tcW w:w="1368" w:type="dxa"/>
            <w:vMerge w:val="restart"/>
            <w:shd w:val="clear" w:color="auto" w:fill="E36C0A" w:themeFill="accent6" w:themeFillShade="BF"/>
            <w:vAlign w:val="center"/>
          </w:tcPr>
          <w:p w14:paraId="009B05EA" w14:textId="77777777" w:rsidR="004B0D7A" w:rsidRPr="002E2595" w:rsidRDefault="00100788" w:rsidP="00945013">
            <w:pPr>
              <w:contextualSpacing/>
              <w:jc w:val="center"/>
              <w:rPr>
                <w:rFonts w:ascii="Arial" w:hAnsi="Arial" w:cs="Arial"/>
                <w:color w:val="FFFFFF" w:themeColor="background1"/>
                <w:sz w:val="20"/>
                <w:szCs w:val="20"/>
              </w:rPr>
            </w:pPr>
            <w:r w:rsidRPr="002E2595">
              <w:rPr>
                <w:rFonts w:ascii="Arial" w:hAnsi="Arial" w:cs="Arial"/>
                <w:noProof/>
                <w:color w:val="FFFFFF" w:themeColor="background1"/>
                <w:sz w:val="20"/>
                <w:szCs w:val="20"/>
              </w:rPr>
              <w:drawing>
                <wp:inline distT="0" distB="0" distL="0" distR="0" wp14:anchorId="5D6E2EEE" wp14:editId="670B3DBF">
                  <wp:extent cx="638283" cy="719324"/>
                  <wp:effectExtent l="0" t="0" r="0" b="5080"/>
                  <wp:docPr id="1048" name="Picture 24" descr="patient in a wheelchair" title="patient in a wheelchai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 name="Picture 24" descr="http://clipart.coolclips.com/150/wjm/tf05240/CoolClips_vc033660.jpg"/>
                          <pic:cNvPicPr>
                            <a:picLocks noChangeAspect="1" noChangeArrowheads="1"/>
                          </pic:cNvPicPr>
                        </pic:nvPicPr>
                        <pic:blipFill rotWithShape="1">
                          <a:blip r:embed="rId25">
                            <a:extLst>
                              <a:ext uri="{28A0092B-C50C-407E-A947-70E740481C1C}">
                                <a14:useLocalDpi xmlns:a14="http://schemas.microsoft.com/office/drawing/2010/main" val="0"/>
                              </a:ext>
                            </a:extLst>
                          </a:blip>
                          <a:srcRect r="8206"/>
                          <a:stretch/>
                        </pic:blipFill>
                        <pic:spPr bwMode="auto">
                          <a:xfrm>
                            <a:off x="0" y="0"/>
                            <a:ext cx="638283" cy="719324"/>
                          </a:xfrm>
                          <a:prstGeom prst="rect">
                            <a:avLst/>
                          </a:prstGeom>
                          <a:noFill/>
                          <a:extLst/>
                        </pic:spPr>
                      </pic:pic>
                    </a:graphicData>
                  </a:graphic>
                </wp:inline>
              </w:drawing>
            </w:r>
          </w:p>
        </w:tc>
        <w:tc>
          <w:tcPr>
            <w:tcW w:w="2032" w:type="dxa"/>
            <w:shd w:val="clear" w:color="auto" w:fill="E36C0A" w:themeFill="accent6" w:themeFillShade="BF"/>
            <w:vAlign w:val="center"/>
          </w:tcPr>
          <w:p w14:paraId="563E8E11" w14:textId="77777777" w:rsidR="004B0D7A" w:rsidRPr="00DF7271" w:rsidRDefault="00C00DAC" w:rsidP="00DF7271">
            <w:pPr>
              <w:pStyle w:val="Heading4"/>
              <w:framePr w:hSpace="0" w:vSpace="0" w:wrap="auto" w:vAnchor="margin" w:hAnchor="text" w:yAlign="inline"/>
              <w:suppressOverlap w:val="0"/>
              <w:outlineLvl w:val="3"/>
              <w:cnfStyle w:val="100000000000" w:firstRow="1" w:lastRow="0" w:firstColumn="0" w:lastColumn="0" w:oddVBand="0" w:evenVBand="0" w:oddHBand="0" w:evenHBand="0" w:firstRowFirstColumn="0" w:firstRowLastColumn="0" w:lastRowFirstColumn="0" w:lastRowLastColumn="0"/>
              <w:rPr>
                <w:b/>
              </w:rPr>
            </w:pPr>
            <w:r w:rsidRPr="00DF7271">
              <w:rPr>
                <w:b/>
              </w:rPr>
              <w:t>Discharge/ Transfer</w:t>
            </w:r>
          </w:p>
        </w:tc>
        <w:tc>
          <w:tcPr>
            <w:tcW w:w="9776" w:type="dxa"/>
            <w:shd w:val="clear" w:color="auto" w:fill="auto"/>
            <w:vAlign w:val="center"/>
          </w:tcPr>
          <w:p w14:paraId="38DCF486" w14:textId="77777777" w:rsidR="004B0D7A" w:rsidRPr="00A13C1B" w:rsidRDefault="004B0D7A" w:rsidP="004B0D7A">
            <w:pP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 xml:space="preserve">Description: </w:t>
            </w:r>
            <w:r w:rsidR="00626CEC" w:rsidRPr="00626CEC">
              <w:rPr>
                <w:rFonts w:ascii="Arial" w:hAnsi="Arial" w:cs="Arial"/>
                <w:b w:val="0"/>
                <w:sz w:val="20"/>
                <w:szCs w:val="20"/>
              </w:rPr>
              <w:t>Discharging patient to home or transfer to another inpatient unit or facility</w:t>
            </w:r>
            <w:r w:rsidR="00626CEC">
              <w:rPr>
                <w:rFonts w:ascii="Arial" w:hAnsi="Arial" w:cs="Arial"/>
                <w:b w:val="0"/>
                <w:sz w:val="20"/>
                <w:szCs w:val="20"/>
              </w:rPr>
              <w:t>.</w:t>
            </w:r>
          </w:p>
        </w:tc>
      </w:tr>
      <w:tr w:rsidR="004B0D7A" w:rsidRPr="00A13C1B" w14:paraId="1541D1E1" w14:textId="77777777" w:rsidTr="00F46138">
        <w:trPr>
          <w:cnfStyle w:val="000000100000" w:firstRow="0" w:lastRow="0" w:firstColumn="0" w:lastColumn="0" w:oddVBand="0" w:evenVBand="0" w:oddHBand="1" w:evenHBand="0" w:firstRowFirstColumn="0" w:firstRowLastColumn="0" w:lastRowFirstColumn="0" w:lastRowLastColumn="0"/>
          <w:cantSplit/>
          <w:trHeight w:val="530"/>
        </w:trPr>
        <w:tc>
          <w:tcPr>
            <w:cnfStyle w:val="001000000000" w:firstRow="0" w:lastRow="0" w:firstColumn="1" w:lastColumn="0" w:oddVBand="0" w:evenVBand="0" w:oddHBand="0" w:evenHBand="0" w:firstRowFirstColumn="0" w:firstRowLastColumn="0" w:lastRowFirstColumn="0" w:lastRowLastColumn="0"/>
            <w:tcW w:w="1368" w:type="dxa"/>
            <w:vMerge/>
            <w:shd w:val="clear" w:color="auto" w:fill="E36C0A" w:themeFill="accent6" w:themeFillShade="BF"/>
          </w:tcPr>
          <w:p w14:paraId="2A97CF2A" w14:textId="77777777" w:rsidR="004B0D7A" w:rsidRPr="002E2595" w:rsidRDefault="004B0D7A" w:rsidP="004B0D7A">
            <w:pPr>
              <w:contextualSpacing/>
              <w:rPr>
                <w:rFonts w:ascii="Arial" w:hAnsi="Arial" w:cs="Arial"/>
                <w:color w:val="FFFFFF" w:themeColor="background1"/>
                <w:sz w:val="20"/>
                <w:szCs w:val="20"/>
              </w:rPr>
            </w:pPr>
          </w:p>
        </w:tc>
        <w:tc>
          <w:tcPr>
            <w:tcW w:w="2032" w:type="dxa"/>
            <w:shd w:val="clear" w:color="auto" w:fill="E36C0A" w:themeFill="accent6" w:themeFillShade="BF"/>
            <w:vAlign w:val="center"/>
          </w:tcPr>
          <w:p w14:paraId="1CF33CAD" w14:textId="77777777" w:rsidR="004B0D7A" w:rsidRPr="002E2595" w:rsidRDefault="004B0D7A" w:rsidP="004B0D7A">
            <w:pPr>
              <w:contextualSpacing/>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20"/>
                <w:szCs w:val="20"/>
              </w:rPr>
            </w:pPr>
            <w:r w:rsidRPr="002E2595">
              <w:rPr>
                <w:rFonts w:ascii="Arial" w:hAnsi="Arial" w:cs="Arial"/>
                <w:color w:val="FFFFFF" w:themeColor="background1"/>
                <w:sz w:val="20"/>
                <w:szCs w:val="20"/>
              </w:rPr>
              <w:t xml:space="preserve">Current </w:t>
            </w:r>
          </w:p>
          <w:p w14:paraId="3A6B7816" w14:textId="77777777" w:rsidR="004B0D7A" w:rsidRPr="002E2595" w:rsidRDefault="004B0D7A" w:rsidP="004B0D7A">
            <w:pPr>
              <w:contextualSpacing/>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20"/>
                <w:szCs w:val="20"/>
              </w:rPr>
            </w:pPr>
            <w:r w:rsidRPr="002E2595">
              <w:rPr>
                <w:rFonts w:ascii="Arial" w:hAnsi="Arial" w:cs="Arial"/>
                <w:color w:val="FFFFFF" w:themeColor="background1"/>
                <w:sz w:val="20"/>
                <w:szCs w:val="20"/>
              </w:rPr>
              <w:t>Information flow</w:t>
            </w:r>
          </w:p>
        </w:tc>
        <w:tc>
          <w:tcPr>
            <w:tcW w:w="9776" w:type="dxa"/>
            <w:shd w:val="clear" w:color="auto" w:fill="auto"/>
            <w:vAlign w:val="center"/>
          </w:tcPr>
          <w:p w14:paraId="47EAC985" w14:textId="77777777" w:rsidR="004B0D7A" w:rsidRPr="006D6661" w:rsidRDefault="004B0D7A" w:rsidP="006D6661">
            <w:pPr>
              <w:pStyle w:val="ListParagraph"/>
              <w:numPr>
                <w:ilvl w:val="0"/>
                <w:numId w:val="2"/>
              </w:numPr>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p>
        </w:tc>
      </w:tr>
      <w:tr w:rsidR="004F2291" w:rsidRPr="00A13C1B" w14:paraId="0F2CE49B" w14:textId="77777777" w:rsidTr="00F46138">
        <w:trPr>
          <w:cantSplit/>
          <w:trHeight w:val="155"/>
        </w:trPr>
        <w:tc>
          <w:tcPr>
            <w:cnfStyle w:val="001000000000" w:firstRow="0" w:lastRow="0" w:firstColumn="1" w:lastColumn="0" w:oddVBand="0" w:evenVBand="0" w:oddHBand="0" w:evenHBand="0" w:firstRowFirstColumn="0" w:firstRowLastColumn="0" w:lastRowFirstColumn="0" w:lastRowLastColumn="0"/>
            <w:tcW w:w="1368" w:type="dxa"/>
            <w:vMerge/>
            <w:shd w:val="clear" w:color="auto" w:fill="E36C0A" w:themeFill="accent6" w:themeFillShade="BF"/>
          </w:tcPr>
          <w:p w14:paraId="191D610F" w14:textId="77777777" w:rsidR="004F2291" w:rsidRPr="002E2595" w:rsidRDefault="004F2291" w:rsidP="004F2291">
            <w:pPr>
              <w:contextualSpacing/>
              <w:rPr>
                <w:rFonts w:ascii="Arial" w:hAnsi="Arial" w:cs="Arial"/>
                <w:color w:val="FFFFFF" w:themeColor="background1"/>
                <w:sz w:val="20"/>
                <w:szCs w:val="20"/>
              </w:rPr>
            </w:pPr>
          </w:p>
        </w:tc>
        <w:tc>
          <w:tcPr>
            <w:tcW w:w="2032" w:type="dxa"/>
            <w:shd w:val="clear" w:color="auto" w:fill="E36C0A" w:themeFill="accent6" w:themeFillShade="BF"/>
            <w:vAlign w:val="center"/>
          </w:tcPr>
          <w:p w14:paraId="17213865" w14:textId="64CF7DF7" w:rsidR="004F2291" w:rsidRPr="002E2595" w:rsidRDefault="004F2291" w:rsidP="004F2291">
            <w:pPr>
              <w:contextualSpacing/>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20"/>
                <w:szCs w:val="20"/>
              </w:rPr>
            </w:pPr>
            <w:r w:rsidRPr="002E2595">
              <w:rPr>
                <w:rFonts w:ascii="Arial" w:hAnsi="Arial" w:cs="Arial"/>
                <w:color w:val="FFFFFF" w:themeColor="background1"/>
                <w:sz w:val="20"/>
                <w:szCs w:val="20"/>
              </w:rPr>
              <w:t>Potential Enhancements</w:t>
            </w:r>
          </w:p>
        </w:tc>
        <w:tc>
          <w:tcPr>
            <w:tcW w:w="9776" w:type="dxa"/>
            <w:shd w:val="clear" w:color="auto" w:fill="auto"/>
            <w:vAlign w:val="center"/>
          </w:tcPr>
          <w:p w14:paraId="707D3A27" w14:textId="77777777" w:rsidR="004F2291" w:rsidRPr="006D6661" w:rsidRDefault="004F2291" w:rsidP="004F2291">
            <w:pPr>
              <w:pStyle w:val="ListParagraph"/>
              <w:numPr>
                <w:ilvl w:val="0"/>
                <w:numId w:val="2"/>
              </w:num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tc>
      </w:tr>
    </w:tbl>
    <w:p w14:paraId="484ABA4B" w14:textId="77777777" w:rsidR="00A56643" w:rsidRDefault="00A56643" w:rsidP="00C00DAC">
      <w:pPr>
        <w:rPr>
          <w:rFonts w:ascii="Arial" w:hAnsi="Arial" w:cs="Arial"/>
          <w:i/>
          <w:sz w:val="20"/>
          <w:szCs w:val="20"/>
        </w:rPr>
      </w:pPr>
    </w:p>
    <w:p w14:paraId="5CE39345" w14:textId="77777777" w:rsidR="00D8667D" w:rsidRDefault="00D8667D" w:rsidP="00D8667D">
      <w:pPr>
        <w:jc w:val="center"/>
        <w:rPr>
          <w:rFonts w:ascii="Arial" w:hAnsi="Arial" w:cs="Arial"/>
          <w:i/>
          <w:sz w:val="20"/>
          <w:szCs w:val="20"/>
        </w:rPr>
      </w:pPr>
    </w:p>
    <w:p w14:paraId="75D99A9F" w14:textId="219593F0" w:rsidR="00C00DAC" w:rsidRDefault="00D8667D" w:rsidP="002262CC">
      <w:pPr>
        <w:jc w:val="center"/>
        <w:rPr>
          <w:rFonts w:ascii="Arial" w:hAnsi="Arial" w:cs="Arial"/>
          <w:i/>
          <w:sz w:val="20"/>
          <w:szCs w:val="20"/>
        </w:rPr>
      </w:pPr>
      <w:r>
        <w:rPr>
          <w:rFonts w:ascii="Arial" w:hAnsi="Arial" w:cs="Arial"/>
          <w:i/>
          <w:sz w:val="20"/>
          <w:szCs w:val="20"/>
        </w:rPr>
        <w:lastRenderedPageBreak/>
        <w:t>These activities occur after a patient leaves the hospital:</w:t>
      </w:r>
    </w:p>
    <w:tbl>
      <w:tblPr>
        <w:tblStyle w:val="MediumGrid1-Accent5"/>
        <w:tblpPr w:leftFromText="180" w:rightFromText="180" w:vertAnchor="text" w:horzAnchor="margin" w:tblpY="159"/>
        <w:tblW w:w="0" w:type="auto"/>
        <w:tblLook w:val="04A0" w:firstRow="1" w:lastRow="0" w:firstColumn="1" w:lastColumn="0" w:noHBand="0" w:noVBand="1"/>
        <w:tblCaption w:val="Post-Discharge "/>
        <w:tblDescription w:val="Enter Current information flow / Potential enhancements for Post-Discharge"/>
      </w:tblPr>
      <w:tblGrid>
        <w:gridCol w:w="1368"/>
        <w:gridCol w:w="2032"/>
        <w:gridCol w:w="9776"/>
      </w:tblGrid>
      <w:tr w:rsidR="00C00DAC" w:rsidRPr="00A13C1B" w14:paraId="16D33F57" w14:textId="77777777" w:rsidTr="00F46138">
        <w:trPr>
          <w:cnfStyle w:val="100000000000" w:firstRow="1" w:lastRow="0" w:firstColumn="0" w:lastColumn="0" w:oddVBand="0" w:evenVBand="0" w:oddHBand="0" w:evenHBand="0" w:firstRowFirstColumn="0" w:firstRowLastColumn="0" w:lastRowFirstColumn="0" w:lastRowLastColumn="0"/>
          <w:cantSplit/>
          <w:trHeight w:val="406"/>
          <w:tblHeader/>
        </w:trPr>
        <w:tc>
          <w:tcPr>
            <w:cnfStyle w:val="001000000000" w:firstRow="0" w:lastRow="0" w:firstColumn="1" w:lastColumn="0" w:oddVBand="0" w:evenVBand="0" w:oddHBand="0" w:evenHBand="0" w:firstRowFirstColumn="0" w:firstRowLastColumn="0" w:lastRowFirstColumn="0" w:lastRowLastColumn="0"/>
            <w:tcW w:w="1368" w:type="dxa"/>
            <w:vMerge w:val="restart"/>
            <w:shd w:val="clear" w:color="auto" w:fill="E36C0A" w:themeFill="accent6" w:themeFillShade="BF"/>
            <w:vAlign w:val="center"/>
          </w:tcPr>
          <w:p w14:paraId="380DBBA0" w14:textId="77777777" w:rsidR="00C00DAC" w:rsidRPr="002E2595" w:rsidRDefault="00100788" w:rsidP="00945013">
            <w:pPr>
              <w:contextualSpacing/>
              <w:rPr>
                <w:rFonts w:ascii="Arial" w:hAnsi="Arial" w:cs="Arial"/>
                <w:color w:val="FFFFFF" w:themeColor="background1"/>
                <w:sz w:val="20"/>
                <w:szCs w:val="20"/>
              </w:rPr>
            </w:pPr>
            <w:r w:rsidRPr="002E2595">
              <w:rPr>
                <w:rFonts w:ascii="Arial" w:hAnsi="Arial" w:cs="Arial"/>
                <w:noProof/>
                <w:color w:val="FFFFFF" w:themeColor="background1"/>
                <w:sz w:val="20"/>
                <w:szCs w:val="20"/>
              </w:rPr>
              <w:drawing>
                <wp:inline distT="0" distB="0" distL="0" distR="0" wp14:anchorId="31477FFD" wp14:editId="1F05D0DF">
                  <wp:extent cx="666750" cy="613410"/>
                  <wp:effectExtent l="0" t="0" r="0" b="0"/>
                  <wp:docPr id="10" name="Picture 21" descr="picture of a house" title="picture of a hou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21" descr="http://www.gospelgifs.com/art_pages_19/images/house1.gif"/>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14026" r="8466" b="4293"/>
                          <a:stretch/>
                        </pic:blipFill>
                        <pic:spPr bwMode="auto">
                          <a:xfrm>
                            <a:off x="0" y="0"/>
                            <a:ext cx="666750" cy="613410"/>
                          </a:xfrm>
                          <a:prstGeom prst="rect">
                            <a:avLst/>
                          </a:prstGeom>
                          <a:noFill/>
                          <a:extLst/>
                        </pic:spPr>
                      </pic:pic>
                    </a:graphicData>
                  </a:graphic>
                </wp:inline>
              </w:drawing>
            </w:r>
          </w:p>
        </w:tc>
        <w:tc>
          <w:tcPr>
            <w:tcW w:w="2032" w:type="dxa"/>
            <w:shd w:val="clear" w:color="auto" w:fill="E36C0A" w:themeFill="accent6" w:themeFillShade="BF"/>
            <w:vAlign w:val="center"/>
          </w:tcPr>
          <w:p w14:paraId="01E3B854" w14:textId="77777777" w:rsidR="00C00DAC" w:rsidRPr="00DF7271" w:rsidRDefault="00C00DAC" w:rsidP="00DF7271">
            <w:pPr>
              <w:pStyle w:val="Heading4"/>
              <w:framePr w:hSpace="0" w:vSpace="0" w:wrap="auto" w:vAnchor="margin" w:hAnchor="text" w:yAlign="inline"/>
              <w:suppressOverlap w:val="0"/>
              <w:outlineLvl w:val="3"/>
              <w:cnfStyle w:val="100000000000" w:firstRow="1" w:lastRow="0" w:firstColumn="0" w:lastColumn="0" w:oddVBand="0" w:evenVBand="0" w:oddHBand="0" w:evenHBand="0" w:firstRowFirstColumn="0" w:firstRowLastColumn="0" w:lastRowFirstColumn="0" w:lastRowLastColumn="0"/>
              <w:rPr>
                <w:b/>
              </w:rPr>
            </w:pPr>
            <w:r w:rsidRPr="00DF7271">
              <w:rPr>
                <w:b/>
              </w:rPr>
              <w:t>Post-Discharge</w:t>
            </w:r>
          </w:p>
        </w:tc>
        <w:tc>
          <w:tcPr>
            <w:tcW w:w="9776" w:type="dxa"/>
            <w:shd w:val="clear" w:color="auto" w:fill="auto"/>
            <w:vAlign w:val="center"/>
          </w:tcPr>
          <w:p w14:paraId="182321C5" w14:textId="7D4217B3" w:rsidR="00C00DAC" w:rsidRPr="00A13C1B" w:rsidRDefault="00C00DAC" w:rsidP="00D8667D">
            <w:pPr>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Pr>
                <w:rFonts w:ascii="Arial" w:hAnsi="Arial" w:cs="Arial"/>
                <w:sz w:val="20"/>
                <w:szCs w:val="20"/>
              </w:rPr>
              <w:t xml:space="preserve">Description: </w:t>
            </w:r>
            <w:r w:rsidR="00D8667D" w:rsidRPr="00E66D9A">
              <w:rPr>
                <w:rFonts w:ascii="Arial" w:hAnsi="Arial" w:cs="Arial"/>
                <w:b w:val="0"/>
                <w:sz w:val="20"/>
                <w:szCs w:val="20"/>
              </w:rPr>
              <w:t>Patient and hospital</w:t>
            </w:r>
            <w:r w:rsidR="00D8667D">
              <w:rPr>
                <w:rFonts w:ascii="Arial" w:hAnsi="Arial" w:cs="Arial"/>
                <w:sz w:val="20"/>
                <w:szCs w:val="20"/>
              </w:rPr>
              <w:t xml:space="preserve"> </w:t>
            </w:r>
            <w:r w:rsidR="00D8667D">
              <w:rPr>
                <w:rFonts w:ascii="Arial" w:hAnsi="Arial" w:cs="Arial"/>
                <w:b w:val="0"/>
                <w:sz w:val="20"/>
                <w:szCs w:val="20"/>
              </w:rPr>
              <w:t>activities that occur a</w:t>
            </w:r>
            <w:r w:rsidR="00626CEC" w:rsidRPr="00626CEC">
              <w:rPr>
                <w:rFonts w:ascii="Arial" w:hAnsi="Arial" w:cs="Arial"/>
                <w:b w:val="0"/>
                <w:sz w:val="20"/>
                <w:szCs w:val="20"/>
              </w:rPr>
              <w:t xml:space="preserve">fter </w:t>
            </w:r>
            <w:r w:rsidR="00D8667D">
              <w:rPr>
                <w:rFonts w:ascii="Arial" w:hAnsi="Arial" w:cs="Arial"/>
                <w:b w:val="0"/>
                <w:sz w:val="20"/>
                <w:szCs w:val="20"/>
              </w:rPr>
              <w:t>hospital</w:t>
            </w:r>
            <w:r w:rsidR="00626CEC" w:rsidRPr="00626CEC">
              <w:rPr>
                <w:rFonts w:ascii="Arial" w:hAnsi="Arial" w:cs="Arial"/>
                <w:b w:val="0"/>
                <w:sz w:val="20"/>
                <w:szCs w:val="20"/>
              </w:rPr>
              <w:t xml:space="preserve"> discharge.  </w:t>
            </w:r>
          </w:p>
        </w:tc>
      </w:tr>
      <w:tr w:rsidR="00C00DAC" w:rsidRPr="00A13C1B" w14:paraId="2579BFDF" w14:textId="77777777" w:rsidTr="00F46138">
        <w:trPr>
          <w:cnfStyle w:val="000000100000" w:firstRow="0" w:lastRow="0" w:firstColumn="0" w:lastColumn="0" w:oddVBand="0" w:evenVBand="0" w:oddHBand="1" w:evenHBand="0" w:firstRowFirstColumn="0" w:firstRowLastColumn="0" w:lastRowFirstColumn="0" w:lastRowLastColumn="0"/>
          <w:cantSplit/>
          <w:trHeight w:val="530"/>
        </w:trPr>
        <w:tc>
          <w:tcPr>
            <w:cnfStyle w:val="001000000000" w:firstRow="0" w:lastRow="0" w:firstColumn="1" w:lastColumn="0" w:oddVBand="0" w:evenVBand="0" w:oddHBand="0" w:evenHBand="0" w:firstRowFirstColumn="0" w:firstRowLastColumn="0" w:lastRowFirstColumn="0" w:lastRowLastColumn="0"/>
            <w:tcW w:w="1368" w:type="dxa"/>
            <w:vMerge/>
            <w:shd w:val="clear" w:color="auto" w:fill="E36C0A" w:themeFill="accent6" w:themeFillShade="BF"/>
          </w:tcPr>
          <w:p w14:paraId="41319CA2" w14:textId="77777777" w:rsidR="00C00DAC" w:rsidRPr="002E2595" w:rsidRDefault="00C00DAC" w:rsidP="00C00DAC">
            <w:pPr>
              <w:contextualSpacing/>
              <w:rPr>
                <w:rFonts w:ascii="Arial" w:hAnsi="Arial" w:cs="Arial"/>
                <w:color w:val="FFFFFF" w:themeColor="background1"/>
                <w:sz w:val="20"/>
                <w:szCs w:val="20"/>
              </w:rPr>
            </w:pPr>
          </w:p>
        </w:tc>
        <w:tc>
          <w:tcPr>
            <w:tcW w:w="2032" w:type="dxa"/>
            <w:shd w:val="clear" w:color="auto" w:fill="E36C0A" w:themeFill="accent6" w:themeFillShade="BF"/>
            <w:vAlign w:val="center"/>
          </w:tcPr>
          <w:p w14:paraId="2752DD40" w14:textId="77777777" w:rsidR="00C00DAC" w:rsidRPr="002E2595" w:rsidRDefault="00C00DAC" w:rsidP="00C00DAC">
            <w:pPr>
              <w:contextualSpacing/>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20"/>
                <w:szCs w:val="20"/>
              </w:rPr>
            </w:pPr>
            <w:r w:rsidRPr="002E2595">
              <w:rPr>
                <w:rFonts w:ascii="Arial" w:hAnsi="Arial" w:cs="Arial"/>
                <w:color w:val="FFFFFF" w:themeColor="background1"/>
                <w:sz w:val="20"/>
                <w:szCs w:val="20"/>
              </w:rPr>
              <w:t xml:space="preserve">Current </w:t>
            </w:r>
          </w:p>
          <w:p w14:paraId="30FEB765" w14:textId="77777777" w:rsidR="00C00DAC" w:rsidRPr="002E2595" w:rsidRDefault="00C00DAC" w:rsidP="00C00DAC">
            <w:pPr>
              <w:contextualSpacing/>
              <w:cnfStyle w:val="000000100000" w:firstRow="0" w:lastRow="0" w:firstColumn="0" w:lastColumn="0" w:oddVBand="0" w:evenVBand="0" w:oddHBand="1" w:evenHBand="0" w:firstRowFirstColumn="0" w:firstRowLastColumn="0" w:lastRowFirstColumn="0" w:lastRowLastColumn="0"/>
              <w:rPr>
                <w:rFonts w:ascii="Arial" w:hAnsi="Arial" w:cs="Arial"/>
                <w:color w:val="FFFFFF" w:themeColor="background1"/>
                <w:sz w:val="20"/>
                <w:szCs w:val="20"/>
              </w:rPr>
            </w:pPr>
            <w:r w:rsidRPr="002E2595">
              <w:rPr>
                <w:rFonts w:ascii="Arial" w:hAnsi="Arial" w:cs="Arial"/>
                <w:color w:val="FFFFFF" w:themeColor="background1"/>
                <w:sz w:val="20"/>
                <w:szCs w:val="20"/>
              </w:rPr>
              <w:t>Information flow</w:t>
            </w:r>
          </w:p>
        </w:tc>
        <w:tc>
          <w:tcPr>
            <w:tcW w:w="9776" w:type="dxa"/>
            <w:shd w:val="clear" w:color="auto" w:fill="auto"/>
            <w:vAlign w:val="center"/>
          </w:tcPr>
          <w:p w14:paraId="36CE5AAF" w14:textId="77777777" w:rsidR="00C00DAC" w:rsidRPr="006D6661" w:rsidRDefault="00C00DAC" w:rsidP="00C00DAC">
            <w:pPr>
              <w:pStyle w:val="ListParagraph"/>
              <w:numPr>
                <w:ilvl w:val="0"/>
                <w:numId w:val="2"/>
              </w:numPr>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p>
        </w:tc>
      </w:tr>
      <w:tr w:rsidR="004F2291" w:rsidRPr="00A13C1B" w14:paraId="1EEDDEEF" w14:textId="77777777" w:rsidTr="00F46138">
        <w:trPr>
          <w:cantSplit/>
          <w:trHeight w:val="155"/>
        </w:trPr>
        <w:tc>
          <w:tcPr>
            <w:cnfStyle w:val="001000000000" w:firstRow="0" w:lastRow="0" w:firstColumn="1" w:lastColumn="0" w:oddVBand="0" w:evenVBand="0" w:oddHBand="0" w:evenHBand="0" w:firstRowFirstColumn="0" w:firstRowLastColumn="0" w:lastRowFirstColumn="0" w:lastRowLastColumn="0"/>
            <w:tcW w:w="1368" w:type="dxa"/>
            <w:vMerge/>
            <w:shd w:val="clear" w:color="auto" w:fill="E36C0A" w:themeFill="accent6" w:themeFillShade="BF"/>
          </w:tcPr>
          <w:p w14:paraId="4AC28EC0" w14:textId="77777777" w:rsidR="004F2291" w:rsidRPr="002E2595" w:rsidRDefault="004F2291" w:rsidP="004F2291">
            <w:pPr>
              <w:contextualSpacing/>
              <w:rPr>
                <w:rFonts w:ascii="Arial" w:hAnsi="Arial" w:cs="Arial"/>
                <w:color w:val="FFFFFF" w:themeColor="background1"/>
                <w:sz w:val="20"/>
                <w:szCs w:val="20"/>
              </w:rPr>
            </w:pPr>
          </w:p>
        </w:tc>
        <w:tc>
          <w:tcPr>
            <w:tcW w:w="2032" w:type="dxa"/>
            <w:shd w:val="clear" w:color="auto" w:fill="E36C0A" w:themeFill="accent6" w:themeFillShade="BF"/>
            <w:vAlign w:val="center"/>
          </w:tcPr>
          <w:p w14:paraId="24EB3331" w14:textId="752238A1" w:rsidR="004F2291" w:rsidRPr="002E2595" w:rsidRDefault="004F2291" w:rsidP="004F2291">
            <w:pPr>
              <w:contextualSpacing/>
              <w:cnfStyle w:val="000000000000" w:firstRow="0" w:lastRow="0" w:firstColumn="0" w:lastColumn="0" w:oddVBand="0" w:evenVBand="0" w:oddHBand="0" w:evenHBand="0" w:firstRowFirstColumn="0" w:firstRowLastColumn="0" w:lastRowFirstColumn="0" w:lastRowLastColumn="0"/>
              <w:rPr>
                <w:rFonts w:ascii="Arial" w:hAnsi="Arial" w:cs="Arial"/>
                <w:color w:val="FFFFFF" w:themeColor="background1"/>
                <w:sz w:val="20"/>
                <w:szCs w:val="20"/>
              </w:rPr>
            </w:pPr>
            <w:r w:rsidRPr="002E2595">
              <w:rPr>
                <w:rFonts w:ascii="Arial" w:hAnsi="Arial" w:cs="Arial"/>
                <w:color w:val="FFFFFF" w:themeColor="background1"/>
                <w:sz w:val="20"/>
                <w:szCs w:val="20"/>
              </w:rPr>
              <w:t>Potential Enhancements</w:t>
            </w:r>
          </w:p>
        </w:tc>
        <w:tc>
          <w:tcPr>
            <w:tcW w:w="9776" w:type="dxa"/>
            <w:shd w:val="clear" w:color="auto" w:fill="auto"/>
            <w:vAlign w:val="center"/>
          </w:tcPr>
          <w:p w14:paraId="6E17B7AA" w14:textId="77777777" w:rsidR="004F2291" w:rsidRPr="006D6661" w:rsidRDefault="004F2291" w:rsidP="004F2291">
            <w:pPr>
              <w:pStyle w:val="ListParagraph"/>
              <w:numPr>
                <w:ilvl w:val="0"/>
                <w:numId w:val="2"/>
              </w:num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tc>
      </w:tr>
    </w:tbl>
    <w:p w14:paraId="3932C40A" w14:textId="77777777" w:rsidR="00443F5D" w:rsidRDefault="00443F5D" w:rsidP="00DF7271">
      <w:pPr>
        <w:pBdr>
          <w:bottom w:val="single" w:sz="4" w:space="1" w:color="auto"/>
        </w:pBdr>
        <w:spacing w:before="240"/>
        <w:rPr>
          <w:rFonts w:ascii="Arial" w:hAnsi="Arial" w:cs="Arial"/>
          <w:i/>
          <w:sz w:val="20"/>
          <w:szCs w:val="20"/>
        </w:rPr>
      </w:pPr>
    </w:p>
    <w:p w14:paraId="6B9782AE" w14:textId="77777777" w:rsidR="007019F6" w:rsidRPr="004D3451" w:rsidRDefault="007019F6" w:rsidP="00DF7271">
      <w:pPr>
        <w:pStyle w:val="Heading3"/>
      </w:pPr>
      <w:r w:rsidRPr="004D3451">
        <w:t xml:space="preserve">Section 2: Activities that relate to population management </w:t>
      </w:r>
    </w:p>
    <w:p w14:paraId="2E7D3F41" w14:textId="77777777" w:rsidR="007019F6" w:rsidRDefault="00993745" w:rsidP="00464FAD">
      <w:pPr>
        <w:rPr>
          <w:rFonts w:ascii="Arial" w:hAnsi="Arial" w:cs="Arial"/>
          <w:sz w:val="20"/>
          <w:szCs w:val="20"/>
        </w:rPr>
      </w:pPr>
      <w:r>
        <w:rPr>
          <w:rFonts w:ascii="Arial" w:hAnsi="Arial" w:cs="Arial"/>
          <w:sz w:val="20"/>
          <w:szCs w:val="20"/>
        </w:rPr>
        <w:t xml:space="preserve"> </w:t>
      </w:r>
    </w:p>
    <w:tbl>
      <w:tblPr>
        <w:tblStyle w:val="MediumGrid1-Accent5"/>
        <w:tblpPr w:leftFromText="180" w:rightFromText="180" w:vertAnchor="text" w:horzAnchor="margin" w:tblpY="-62"/>
        <w:tblW w:w="0" w:type="auto"/>
        <w:tblLook w:val="04A0" w:firstRow="1" w:lastRow="0" w:firstColumn="1" w:lastColumn="0" w:noHBand="0" w:noVBand="1"/>
        <w:tblCaption w:val="Outside Encounters  "/>
        <w:tblDescription w:val="Enter Current information flow / Potential enhancements for Outside Encounters "/>
      </w:tblPr>
      <w:tblGrid>
        <w:gridCol w:w="1368"/>
        <w:gridCol w:w="2070"/>
        <w:gridCol w:w="9738"/>
      </w:tblGrid>
      <w:tr w:rsidR="007019F6" w:rsidRPr="00A13C1B" w14:paraId="72DFC7E6" w14:textId="77777777" w:rsidTr="00F46138">
        <w:trPr>
          <w:cnfStyle w:val="100000000000" w:firstRow="1" w:lastRow="0" w:firstColumn="0" w:lastColumn="0" w:oddVBand="0" w:evenVBand="0" w:oddHBand="0" w:evenHBand="0" w:firstRowFirstColumn="0" w:firstRowLastColumn="0" w:lastRowFirstColumn="0" w:lastRowLastColumn="0"/>
          <w:cantSplit/>
          <w:trHeight w:val="406"/>
          <w:tblHeader/>
        </w:trPr>
        <w:tc>
          <w:tcPr>
            <w:cnfStyle w:val="001000000000" w:firstRow="0" w:lastRow="0" w:firstColumn="1" w:lastColumn="0" w:oddVBand="0" w:evenVBand="0" w:oddHBand="0" w:evenHBand="0" w:firstRowFirstColumn="0" w:firstRowLastColumn="0" w:lastRowFirstColumn="0" w:lastRowLastColumn="0"/>
            <w:tcW w:w="1368" w:type="dxa"/>
            <w:vMerge w:val="restart"/>
            <w:shd w:val="clear" w:color="auto" w:fill="17365D" w:themeFill="text2" w:themeFillShade="BF"/>
          </w:tcPr>
          <w:p w14:paraId="15F065C6" w14:textId="77777777" w:rsidR="007019F6" w:rsidRPr="00A13C1B" w:rsidRDefault="007019F6" w:rsidP="007019F6">
            <w:pPr>
              <w:contextualSpacing/>
              <w:rPr>
                <w:rFonts w:ascii="Arial" w:hAnsi="Arial" w:cs="Arial"/>
                <w:sz w:val="20"/>
                <w:szCs w:val="20"/>
              </w:rPr>
            </w:pPr>
            <w:r w:rsidRPr="00A13C1B">
              <w:rPr>
                <w:rFonts w:ascii="Arial" w:hAnsi="Arial" w:cs="Arial"/>
                <w:noProof/>
                <w:sz w:val="20"/>
                <w:szCs w:val="20"/>
              </w:rPr>
              <w:drawing>
                <wp:anchor distT="0" distB="0" distL="114300" distR="114300" simplePos="0" relativeHeight="251748352" behindDoc="0" locked="0" layoutInCell="1" allowOverlap="1" wp14:anchorId="5A2C1870" wp14:editId="7B3263D0">
                  <wp:simplePos x="0" y="0"/>
                  <wp:positionH relativeFrom="column">
                    <wp:posOffset>-15240</wp:posOffset>
                  </wp:positionH>
                  <wp:positionV relativeFrom="paragraph">
                    <wp:posOffset>15596</wp:posOffset>
                  </wp:positionV>
                  <wp:extent cx="722630" cy="904875"/>
                  <wp:effectExtent l="0" t="0" r="1270" b="9525"/>
                  <wp:wrapNone/>
                  <wp:docPr id="45" name="Picture 12" descr="group photo" title="group 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12" descr="iStockphoto,teams,groups,sharing,partnerships,together,three dimensional,colorful,communications,social gatherings,people,concepts"/>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722630" cy="904875"/>
                          </a:xfrm>
                          <a:prstGeom prst="rect">
                            <a:avLst/>
                          </a:prstGeom>
                          <a:noFill/>
                          <a:extLst/>
                        </pic:spPr>
                      </pic:pic>
                    </a:graphicData>
                  </a:graphic>
                  <wp14:sizeRelH relativeFrom="margin">
                    <wp14:pctWidth>0</wp14:pctWidth>
                  </wp14:sizeRelH>
                  <wp14:sizeRelV relativeFrom="margin">
                    <wp14:pctHeight>0</wp14:pctHeight>
                  </wp14:sizeRelV>
                </wp:anchor>
              </w:drawing>
            </w:r>
          </w:p>
        </w:tc>
        <w:tc>
          <w:tcPr>
            <w:tcW w:w="2070" w:type="dxa"/>
            <w:shd w:val="clear" w:color="auto" w:fill="17365D" w:themeFill="text2" w:themeFillShade="BF"/>
            <w:vAlign w:val="center"/>
          </w:tcPr>
          <w:p w14:paraId="427D2982" w14:textId="77777777" w:rsidR="007019F6" w:rsidRPr="00DF7271" w:rsidRDefault="00905325" w:rsidP="00DF7271">
            <w:pPr>
              <w:pStyle w:val="Heading4"/>
              <w:framePr w:hSpace="0" w:vSpace="0" w:wrap="auto" w:vAnchor="margin" w:hAnchor="text" w:yAlign="inline"/>
              <w:suppressOverlap w:val="0"/>
              <w:outlineLvl w:val="3"/>
              <w:cnfStyle w:val="100000000000" w:firstRow="1" w:lastRow="0" w:firstColumn="0" w:lastColumn="0" w:oddVBand="0" w:evenVBand="0" w:oddHBand="0" w:evenHBand="0" w:firstRowFirstColumn="0" w:firstRowLastColumn="0" w:lastRowFirstColumn="0" w:lastRowLastColumn="0"/>
              <w:rPr>
                <w:b/>
              </w:rPr>
            </w:pPr>
            <w:r w:rsidRPr="00DF7271">
              <w:rPr>
                <w:b/>
              </w:rPr>
              <w:t xml:space="preserve">Outside Encounters </w:t>
            </w:r>
          </w:p>
        </w:tc>
        <w:tc>
          <w:tcPr>
            <w:tcW w:w="9738" w:type="dxa"/>
            <w:shd w:val="clear" w:color="auto" w:fill="auto"/>
            <w:vAlign w:val="center"/>
          </w:tcPr>
          <w:p w14:paraId="56AE2C21" w14:textId="77777777" w:rsidR="007019F6" w:rsidRPr="004B0D7A" w:rsidRDefault="007019F6" w:rsidP="00626CEC">
            <w:pPr>
              <w:cnfStyle w:val="100000000000" w:firstRow="1" w:lastRow="0" w:firstColumn="0" w:lastColumn="0" w:oddVBand="0" w:evenVBand="0" w:oddHBand="0" w:evenHBand="0" w:firstRowFirstColumn="0" w:firstRowLastColumn="0" w:lastRowFirstColumn="0" w:lastRowLastColumn="0"/>
              <w:rPr>
                <w:rFonts w:ascii="Arial" w:hAnsi="Arial" w:cs="Arial"/>
                <w:b w:val="0"/>
                <w:sz w:val="20"/>
                <w:szCs w:val="20"/>
              </w:rPr>
            </w:pPr>
            <w:r w:rsidRPr="004B0D7A">
              <w:rPr>
                <w:rFonts w:ascii="Arial" w:hAnsi="Arial" w:cs="Arial"/>
                <w:sz w:val="20"/>
                <w:szCs w:val="20"/>
              </w:rPr>
              <w:t>Description</w:t>
            </w:r>
            <w:r>
              <w:rPr>
                <w:rFonts w:ascii="Arial" w:hAnsi="Arial" w:cs="Arial"/>
                <w:b w:val="0"/>
                <w:sz w:val="20"/>
                <w:szCs w:val="20"/>
              </w:rPr>
              <w:t xml:space="preserve">: </w:t>
            </w:r>
            <w:r w:rsidR="00626CEC">
              <w:rPr>
                <w:rFonts w:ascii="Arial" w:hAnsi="Arial" w:cs="Arial"/>
                <w:b w:val="0"/>
                <w:sz w:val="20"/>
                <w:szCs w:val="20"/>
              </w:rPr>
              <w:t>H</w:t>
            </w:r>
            <w:r w:rsidR="00626CEC" w:rsidRPr="00626CEC">
              <w:rPr>
                <w:rFonts w:ascii="Arial" w:hAnsi="Arial" w:cs="Arial"/>
                <w:b w:val="0"/>
                <w:sz w:val="20"/>
                <w:szCs w:val="20"/>
              </w:rPr>
              <w:t>ospital activities directed broadly across patient populations outside of individual hospitalizations</w:t>
            </w:r>
            <w:r w:rsidR="00626CEC">
              <w:rPr>
                <w:rFonts w:ascii="Arial" w:hAnsi="Arial" w:cs="Arial"/>
                <w:b w:val="0"/>
                <w:sz w:val="20"/>
                <w:szCs w:val="20"/>
              </w:rPr>
              <w:t>.</w:t>
            </w:r>
          </w:p>
        </w:tc>
      </w:tr>
      <w:tr w:rsidR="00B077F2" w:rsidRPr="00A13C1B" w14:paraId="7F123760" w14:textId="77777777" w:rsidTr="00F46138">
        <w:trPr>
          <w:cnfStyle w:val="000000100000" w:firstRow="0" w:lastRow="0" w:firstColumn="0" w:lastColumn="0" w:oddVBand="0" w:evenVBand="0" w:oddHBand="1" w:evenHBand="0" w:firstRowFirstColumn="0" w:firstRowLastColumn="0" w:lastRowFirstColumn="0" w:lastRowLastColumn="0"/>
          <w:cantSplit/>
          <w:trHeight w:val="530"/>
        </w:trPr>
        <w:tc>
          <w:tcPr>
            <w:cnfStyle w:val="001000000000" w:firstRow="0" w:lastRow="0" w:firstColumn="1" w:lastColumn="0" w:oddVBand="0" w:evenVBand="0" w:oddHBand="0" w:evenHBand="0" w:firstRowFirstColumn="0" w:firstRowLastColumn="0" w:lastRowFirstColumn="0" w:lastRowLastColumn="0"/>
            <w:tcW w:w="1368" w:type="dxa"/>
            <w:vMerge/>
            <w:shd w:val="clear" w:color="auto" w:fill="17365D" w:themeFill="text2" w:themeFillShade="BF"/>
          </w:tcPr>
          <w:p w14:paraId="0E04C190" w14:textId="77777777" w:rsidR="007019F6" w:rsidRPr="00A13C1B" w:rsidRDefault="007019F6" w:rsidP="007019F6">
            <w:pPr>
              <w:contextualSpacing/>
              <w:rPr>
                <w:rFonts w:ascii="Arial" w:hAnsi="Arial" w:cs="Arial"/>
                <w:sz w:val="20"/>
                <w:szCs w:val="20"/>
              </w:rPr>
            </w:pPr>
          </w:p>
        </w:tc>
        <w:tc>
          <w:tcPr>
            <w:tcW w:w="2070" w:type="dxa"/>
            <w:shd w:val="clear" w:color="auto" w:fill="17365D" w:themeFill="text2" w:themeFillShade="BF"/>
            <w:vAlign w:val="center"/>
          </w:tcPr>
          <w:p w14:paraId="6782604A" w14:textId="77777777" w:rsidR="007019F6" w:rsidRPr="001F704A" w:rsidRDefault="007019F6" w:rsidP="007019F6">
            <w:pPr>
              <w:contextualSpacing/>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1F704A">
              <w:rPr>
                <w:rFonts w:ascii="Arial" w:hAnsi="Arial" w:cs="Arial"/>
                <w:sz w:val="20"/>
                <w:szCs w:val="20"/>
              </w:rPr>
              <w:t xml:space="preserve">Current </w:t>
            </w:r>
          </w:p>
          <w:p w14:paraId="0FB4F2D1" w14:textId="77777777" w:rsidR="007019F6" w:rsidRPr="001F704A" w:rsidRDefault="007019F6" w:rsidP="007019F6">
            <w:pPr>
              <w:contextualSpacing/>
              <w:cnfStyle w:val="000000100000" w:firstRow="0" w:lastRow="0" w:firstColumn="0" w:lastColumn="0" w:oddVBand="0" w:evenVBand="0" w:oddHBand="1" w:evenHBand="0" w:firstRowFirstColumn="0" w:firstRowLastColumn="0" w:lastRowFirstColumn="0" w:lastRowLastColumn="0"/>
              <w:rPr>
                <w:rFonts w:ascii="Arial" w:hAnsi="Arial" w:cs="Arial"/>
                <w:sz w:val="20"/>
                <w:szCs w:val="20"/>
              </w:rPr>
            </w:pPr>
            <w:r w:rsidRPr="001F704A">
              <w:rPr>
                <w:rFonts w:ascii="Arial" w:hAnsi="Arial" w:cs="Arial"/>
                <w:sz w:val="20"/>
                <w:szCs w:val="20"/>
              </w:rPr>
              <w:t>Information flow</w:t>
            </w:r>
          </w:p>
        </w:tc>
        <w:tc>
          <w:tcPr>
            <w:tcW w:w="9738" w:type="dxa"/>
            <w:shd w:val="clear" w:color="auto" w:fill="auto"/>
            <w:vAlign w:val="center"/>
          </w:tcPr>
          <w:p w14:paraId="2BD4000A" w14:textId="77777777" w:rsidR="007019F6" w:rsidRPr="00AA57B9" w:rsidRDefault="007019F6" w:rsidP="00AA57B9">
            <w:pPr>
              <w:pStyle w:val="ListParagraph"/>
              <w:numPr>
                <w:ilvl w:val="0"/>
                <w:numId w:val="2"/>
              </w:numPr>
              <w:cnfStyle w:val="000000100000" w:firstRow="0" w:lastRow="0" w:firstColumn="0" w:lastColumn="0" w:oddVBand="0" w:evenVBand="0" w:oddHBand="1" w:evenHBand="0" w:firstRowFirstColumn="0" w:firstRowLastColumn="0" w:lastRowFirstColumn="0" w:lastRowLastColumn="0"/>
              <w:rPr>
                <w:rFonts w:ascii="Arial" w:hAnsi="Arial" w:cs="Arial"/>
                <w:b/>
                <w:sz w:val="20"/>
                <w:szCs w:val="20"/>
              </w:rPr>
            </w:pPr>
          </w:p>
        </w:tc>
      </w:tr>
      <w:tr w:rsidR="004F2291" w:rsidRPr="00A13C1B" w14:paraId="2A598A5A" w14:textId="77777777" w:rsidTr="00F46138">
        <w:trPr>
          <w:cantSplit/>
          <w:trHeight w:val="155"/>
        </w:trPr>
        <w:tc>
          <w:tcPr>
            <w:cnfStyle w:val="001000000000" w:firstRow="0" w:lastRow="0" w:firstColumn="1" w:lastColumn="0" w:oddVBand="0" w:evenVBand="0" w:oddHBand="0" w:evenHBand="0" w:firstRowFirstColumn="0" w:firstRowLastColumn="0" w:lastRowFirstColumn="0" w:lastRowLastColumn="0"/>
            <w:tcW w:w="1368" w:type="dxa"/>
            <w:vMerge/>
            <w:shd w:val="clear" w:color="auto" w:fill="17365D" w:themeFill="text2" w:themeFillShade="BF"/>
          </w:tcPr>
          <w:p w14:paraId="78E36378" w14:textId="77777777" w:rsidR="004F2291" w:rsidRPr="00A13C1B" w:rsidRDefault="004F2291" w:rsidP="004F2291">
            <w:pPr>
              <w:contextualSpacing/>
              <w:rPr>
                <w:rFonts w:ascii="Arial" w:hAnsi="Arial" w:cs="Arial"/>
                <w:sz w:val="20"/>
                <w:szCs w:val="20"/>
              </w:rPr>
            </w:pPr>
          </w:p>
        </w:tc>
        <w:tc>
          <w:tcPr>
            <w:tcW w:w="2070" w:type="dxa"/>
            <w:shd w:val="clear" w:color="auto" w:fill="17365D" w:themeFill="text2" w:themeFillShade="BF"/>
            <w:vAlign w:val="center"/>
          </w:tcPr>
          <w:p w14:paraId="466BEDB3" w14:textId="4976DE38" w:rsidR="004F2291" w:rsidRPr="001F704A" w:rsidRDefault="004F2291" w:rsidP="004F2291">
            <w:pPr>
              <w:contextualSpacing/>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4F2291">
              <w:rPr>
                <w:rFonts w:ascii="Arial" w:hAnsi="Arial" w:cs="Arial"/>
                <w:sz w:val="20"/>
                <w:szCs w:val="20"/>
              </w:rPr>
              <w:t>Potential Enhancements</w:t>
            </w:r>
          </w:p>
        </w:tc>
        <w:tc>
          <w:tcPr>
            <w:tcW w:w="9738" w:type="dxa"/>
            <w:shd w:val="clear" w:color="auto" w:fill="auto"/>
            <w:vAlign w:val="center"/>
          </w:tcPr>
          <w:p w14:paraId="358AD6A7" w14:textId="77777777" w:rsidR="004F2291" w:rsidRPr="00AA57B9" w:rsidRDefault="004F2291" w:rsidP="004F2291">
            <w:pPr>
              <w:pStyle w:val="ListParagraph"/>
              <w:numPr>
                <w:ilvl w:val="0"/>
                <w:numId w:val="2"/>
              </w:numP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p>
        </w:tc>
      </w:tr>
    </w:tbl>
    <w:p w14:paraId="0DA2DDAD" w14:textId="77777777" w:rsidR="00E24266" w:rsidRPr="00A13C1B" w:rsidRDefault="00E24266" w:rsidP="00DF7271">
      <w:pPr>
        <w:tabs>
          <w:tab w:val="left" w:pos="3640"/>
        </w:tabs>
        <w:rPr>
          <w:rFonts w:ascii="Arial" w:hAnsi="Arial" w:cs="Arial"/>
          <w:sz w:val="20"/>
          <w:szCs w:val="20"/>
        </w:rPr>
      </w:pPr>
    </w:p>
    <w:sectPr w:rsidR="00E24266" w:rsidRPr="00A13C1B" w:rsidSect="00DF7271">
      <w:pgSz w:w="15840" w:h="12240" w:orient="landscape"/>
      <w:pgMar w:top="1260" w:right="1440" w:bottom="90" w:left="1440" w:header="288" w:footer="288"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8D20F56" w14:textId="77777777" w:rsidR="008A0F54" w:rsidRDefault="008A0F54" w:rsidP="00ED3E04">
      <w:pPr>
        <w:spacing w:after="0" w:line="240" w:lineRule="auto"/>
      </w:pPr>
      <w:r>
        <w:separator/>
      </w:r>
    </w:p>
  </w:endnote>
  <w:endnote w:type="continuationSeparator" w:id="0">
    <w:p w14:paraId="734B42EB" w14:textId="77777777" w:rsidR="008A0F54" w:rsidRDefault="008A0F54" w:rsidP="00ED3E0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mn-ea">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B145B7" w14:textId="77777777" w:rsidR="00D63383" w:rsidRDefault="00D63383" w:rsidP="00D6338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2BCC2C16" w14:textId="77777777" w:rsidR="00D63383" w:rsidRDefault="00D63383" w:rsidP="00D63383">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3606D8" w14:textId="77777777" w:rsidR="00D63383" w:rsidRPr="00206554" w:rsidRDefault="00D63383" w:rsidP="00D63383">
    <w:pPr>
      <w:tabs>
        <w:tab w:val="left" w:pos="2987"/>
        <w:tab w:val="right" w:pos="9000"/>
      </w:tabs>
      <w:ind w:right="360"/>
      <w:rPr>
        <w:sz w:val="14"/>
        <w:szCs w:val="14"/>
      </w:rPr>
    </w:pPr>
  </w:p>
  <w:p w14:paraId="38B17751" w14:textId="77777777" w:rsidR="00D63383" w:rsidRPr="002A2A86" w:rsidRDefault="00D63383" w:rsidP="00D63383">
    <w:pPr>
      <w:pStyle w:val="Footer"/>
      <w:framePr w:w="202" w:h="187" w:hRule="exact" w:wrap="around" w:vAnchor="text" w:hAnchor="page" w:x="10841" w:y="51"/>
      <w:jc w:val="center"/>
      <w:rPr>
        <w:rStyle w:val="PageNumber"/>
        <w:color w:val="808080" w:themeColor="background1" w:themeShade="80"/>
        <w:sz w:val="14"/>
        <w:szCs w:val="14"/>
      </w:rPr>
    </w:pPr>
    <w:r w:rsidRPr="002A2A86">
      <w:rPr>
        <w:rStyle w:val="PageNumber"/>
        <w:color w:val="808080" w:themeColor="background1" w:themeShade="80"/>
        <w:sz w:val="14"/>
        <w:szCs w:val="14"/>
      </w:rPr>
      <w:fldChar w:fldCharType="begin"/>
    </w:r>
    <w:r w:rsidRPr="002A2A86">
      <w:rPr>
        <w:rStyle w:val="PageNumber"/>
        <w:color w:val="808080" w:themeColor="background1" w:themeShade="80"/>
        <w:sz w:val="14"/>
        <w:szCs w:val="14"/>
      </w:rPr>
      <w:instrText xml:space="preserve">PAGE  </w:instrText>
    </w:r>
    <w:r w:rsidRPr="002A2A86">
      <w:rPr>
        <w:rStyle w:val="PageNumber"/>
        <w:color w:val="808080" w:themeColor="background1" w:themeShade="80"/>
        <w:sz w:val="14"/>
        <w:szCs w:val="14"/>
      </w:rPr>
      <w:fldChar w:fldCharType="separate"/>
    </w:r>
    <w:r w:rsidR="00690014">
      <w:rPr>
        <w:rStyle w:val="PageNumber"/>
        <w:noProof/>
        <w:color w:val="808080" w:themeColor="background1" w:themeShade="80"/>
        <w:sz w:val="14"/>
        <w:szCs w:val="14"/>
      </w:rPr>
      <w:t>5</w:t>
    </w:r>
    <w:r w:rsidRPr="002A2A86">
      <w:rPr>
        <w:rStyle w:val="PageNumber"/>
        <w:color w:val="808080" w:themeColor="background1" w:themeShade="80"/>
        <w:sz w:val="14"/>
        <w:szCs w:val="14"/>
      </w:rPr>
      <w:fldChar w:fldCharType="end"/>
    </w:r>
  </w:p>
  <w:p w14:paraId="0B3B3905" w14:textId="77777777" w:rsidR="00D63383" w:rsidRDefault="00D63383">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00E2CA" w14:textId="77777777" w:rsidR="00D63383" w:rsidRPr="002A2A86" w:rsidRDefault="00D63383" w:rsidP="00D63383">
    <w:pPr>
      <w:pStyle w:val="Footer"/>
      <w:framePr w:w="9301" w:h="187" w:hRule="exact" w:wrap="around" w:vAnchor="text" w:hAnchor="page" w:x="1606" w:y="1"/>
      <w:rPr>
        <w:rStyle w:val="PageNumber"/>
        <w:color w:val="808080" w:themeColor="background1" w:themeShade="80"/>
        <w:sz w:val="14"/>
        <w:szCs w:val="14"/>
      </w:rPr>
    </w:pPr>
  </w:p>
  <w:p w14:paraId="0E09199B" w14:textId="77777777" w:rsidR="00D63383" w:rsidRDefault="00D63383" w:rsidP="00387BE2">
    <w:pPr>
      <w:pStyle w:val="Footer"/>
      <w:ind w:left="-1440"/>
    </w:pPr>
    <w:r w:rsidRPr="00B62E53">
      <w:rPr>
        <w:noProof/>
        <w:sz w:val="14"/>
        <w:szCs w:val="14"/>
      </w:rPr>
      <w:drawing>
        <wp:anchor distT="0" distB="0" distL="114300" distR="114300" simplePos="0" relativeHeight="251658752" behindDoc="1" locked="0" layoutInCell="1" allowOverlap="1" wp14:anchorId="3476D585" wp14:editId="276B410C">
          <wp:simplePos x="0" y="0"/>
          <wp:positionH relativeFrom="column">
            <wp:posOffset>-914400</wp:posOffset>
          </wp:positionH>
          <wp:positionV relativeFrom="paragraph">
            <wp:posOffset>-1214917</wp:posOffset>
          </wp:positionV>
          <wp:extent cx="7772400" cy="1358900"/>
          <wp:effectExtent l="0" t="0" r="0" b="0"/>
          <wp:wrapNone/>
          <wp:docPr id="195" name="Picture 11" descr="Footer Image" title="Footer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1" descr="PPT_TemplateB.jpg"/>
                  <pic:cNvPicPr>
                    <a:picLocks noChangeAspect="1"/>
                  </pic:cNvPicPr>
                </pic:nvPicPr>
                <pic:blipFill>
                  <a:blip r:embed="rId1">
                    <a:extLst>
                      <a:ext uri="{28A0092B-C50C-407E-A947-70E740481C1C}">
                        <a14:useLocalDpi xmlns:a14="http://schemas.microsoft.com/office/drawing/2010/main" val="0"/>
                      </a:ext>
                    </a:extLst>
                  </a:blip>
                  <a:srcRect l="21944" t="60099" r="13750" b="14634"/>
                  <a:stretch>
                    <a:fillRect/>
                  </a:stretch>
                </pic:blipFill>
                <pic:spPr>
                  <a:xfrm>
                    <a:off x="0" y="0"/>
                    <a:ext cx="7772400" cy="13589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462A86F" w14:textId="77777777" w:rsidR="008A0F54" w:rsidRDefault="008A0F54" w:rsidP="00ED3E04">
      <w:pPr>
        <w:spacing w:after="0" w:line="240" w:lineRule="auto"/>
      </w:pPr>
      <w:r>
        <w:separator/>
      </w:r>
    </w:p>
  </w:footnote>
  <w:footnote w:type="continuationSeparator" w:id="0">
    <w:p w14:paraId="21145A72" w14:textId="77777777" w:rsidR="008A0F54" w:rsidRDefault="008A0F54" w:rsidP="00ED3E0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7460B6" w14:textId="00822929" w:rsidR="00D63383" w:rsidRPr="00980612" w:rsidRDefault="00D63383" w:rsidP="00DF7271">
    <w:pPr>
      <w:pStyle w:val="Header"/>
      <w:spacing w:after="480"/>
      <w:ind w:left="-810" w:hanging="90"/>
      <w:rPr>
        <w:b/>
      </w:rPr>
    </w:pPr>
    <w:r w:rsidRPr="00980612">
      <w:rPr>
        <w:b/>
        <w:noProof/>
        <w:color w:val="FF0000"/>
        <w:sz w:val="40"/>
      </w:rPr>
      <w:drawing>
        <wp:inline distT="0" distB="0" distL="0" distR="0" wp14:anchorId="0F9AA88E" wp14:editId="3B40F966">
          <wp:extent cx="3271520" cy="591185"/>
          <wp:effectExtent l="0" t="0" r="5080" b="0"/>
          <wp:docPr id="192" name="Picture 192" descr="NLC logo" title="NLC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EAL1002_NLC_H_Logo+URL+Tag_RG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71520" cy="591185"/>
                  </a:xfrm>
                  <a:prstGeom prst="rect">
                    <a:avLst/>
                  </a:prstGeom>
                  <a:noFill/>
                  <a:ln>
                    <a:noFill/>
                  </a:ln>
                </pic:spPr>
              </pic:pic>
            </a:graphicData>
          </a:graphic>
        </wp:inline>
      </w:drawing>
    </w:r>
    <w:r w:rsidRPr="00980612">
      <w:rPr>
        <w:b/>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5A112B" w14:textId="77777777" w:rsidR="00D63383" w:rsidRDefault="00D63383" w:rsidP="00387BE2">
    <w:pPr>
      <w:pStyle w:val="Header"/>
      <w:spacing w:before="600"/>
    </w:pPr>
    <w:r>
      <w:rPr>
        <w:noProof/>
      </w:rPr>
      <w:drawing>
        <wp:inline distT="0" distB="0" distL="0" distR="0" wp14:anchorId="1CB7C598" wp14:editId="59C05B0A">
          <wp:extent cx="1511300" cy="1283940"/>
          <wp:effectExtent l="0" t="0" r="0" b="0"/>
          <wp:docPr id="193" name="Picture 193" descr="HealthIT.gov, National Learning Consortium (NLC), Advancing America's Health Care" title="HealthIT.gov, National Learning Consortium (NLC), Advancing America's Health Ca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burakek1:Downloads:NLC Final Logos:Vertical:Logo+URL+Tagline:HEAL1002_NLC_V_Logo+URL+Tag_RGB.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11300" cy="1283940"/>
                  </a:xfrm>
                  <a:prstGeom prst="rect">
                    <a:avLst/>
                  </a:prstGeom>
                  <a:noFill/>
                  <a:ln>
                    <a:noFill/>
                  </a:ln>
                </pic:spPr>
              </pic:pic>
            </a:graphicData>
          </a:graphic>
        </wp:inline>
      </w:drawing>
    </w:r>
    <w:r>
      <w:rPr>
        <w:b/>
        <w:bCs/>
        <w:noProof/>
      </w:rPr>
      <w:drawing>
        <wp:anchor distT="0" distB="0" distL="114300" distR="114300" simplePos="0" relativeHeight="251657728" behindDoc="1" locked="0" layoutInCell="1" allowOverlap="1" wp14:anchorId="2CCE0A97" wp14:editId="7A738855">
          <wp:simplePos x="0" y="0"/>
          <wp:positionH relativeFrom="column">
            <wp:posOffset>-914400</wp:posOffset>
          </wp:positionH>
          <wp:positionV relativeFrom="paragraph">
            <wp:posOffset>0</wp:posOffset>
          </wp:positionV>
          <wp:extent cx="8077200" cy="3520440"/>
          <wp:effectExtent l="0" t="0" r="0" b="3810"/>
          <wp:wrapNone/>
          <wp:docPr id="194" name="Picture 194" descr="Header Background" title="Header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burakek1:Desktop:nlc_bkgd2.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077200" cy="352044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25903A6"/>
    <w:multiLevelType w:val="hybridMultilevel"/>
    <w:tmpl w:val="3E628E8C"/>
    <w:lvl w:ilvl="0" w:tplc="04090003">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1B874D1B"/>
    <w:multiLevelType w:val="hybridMultilevel"/>
    <w:tmpl w:val="8112F7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36F51297"/>
    <w:multiLevelType w:val="hybridMultilevel"/>
    <w:tmpl w:val="BCB643FA"/>
    <w:lvl w:ilvl="0" w:tplc="04090003">
      <w:start w:val="1"/>
      <w:numFmt w:val="bullet"/>
      <w:lvlText w:val="o"/>
      <w:lvlJc w:val="left"/>
      <w:pPr>
        <w:ind w:left="360" w:hanging="360"/>
      </w:pPr>
      <w:rPr>
        <w:rFonts w:ascii="Courier New" w:hAnsi="Courier New"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5A651C3D"/>
    <w:multiLevelType w:val="hybridMultilevel"/>
    <w:tmpl w:val="EA323B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64FAD"/>
    <w:rsid w:val="0003196B"/>
    <w:rsid w:val="0007531B"/>
    <w:rsid w:val="0008107A"/>
    <w:rsid w:val="0008486C"/>
    <w:rsid w:val="000A26E8"/>
    <w:rsid w:val="000C4F79"/>
    <w:rsid w:val="000F5E0B"/>
    <w:rsid w:val="00100788"/>
    <w:rsid w:val="00136013"/>
    <w:rsid w:val="001517D7"/>
    <w:rsid w:val="0016031C"/>
    <w:rsid w:val="001661A2"/>
    <w:rsid w:val="00173E8A"/>
    <w:rsid w:val="00182C4D"/>
    <w:rsid w:val="0019578C"/>
    <w:rsid w:val="001B48A4"/>
    <w:rsid w:val="001F1377"/>
    <w:rsid w:val="001F704A"/>
    <w:rsid w:val="002262CC"/>
    <w:rsid w:val="00227CF9"/>
    <w:rsid w:val="002418BB"/>
    <w:rsid w:val="00260FF0"/>
    <w:rsid w:val="002710A4"/>
    <w:rsid w:val="002772AB"/>
    <w:rsid w:val="002C1AEE"/>
    <w:rsid w:val="002E2595"/>
    <w:rsid w:val="0030138F"/>
    <w:rsid w:val="0030426A"/>
    <w:rsid w:val="00351CA9"/>
    <w:rsid w:val="00362567"/>
    <w:rsid w:val="00387BE2"/>
    <w:rsid w:val="003A15E7"/>
    <w:rsid w:val="003A1827"/>
    <w:rsid w:val="003A2B7D"/>
    <w:rsid w:val="003C190C"/>
    <w:rsid w:val="003F2CDA"/>
    <w:rsid w:val="00410E1D"/>
    <w:rsid w:val="0042676C"/>
    <w:rsid w:val="00443F5D"/>
    <w:rsid w:val="00445BE6"/>
    <w:rsid w:val="00464FAD"/>
    <w:rsid w:val="00475C68"/>
    <w:rsid w:val="004939CC"/>
    <w:rsid w:val="004B0D7A"/>
    <w:rsid w:val="004C3E14"/>
    <w:rsid w:val="004D3451"/>
    <w:rsid w:val="004F2291"/>
    <w:rsid w:val="00506AD4"/>
    <w:rsid w:val="00521130"/>
    <w:rsid w:val="00551F66"/>
    <w:rsid w:val="00573CD6"/>
    <w:rsid w:val="00626CEC"/>
    <w:rsid w:val="00636339"/>
    <w:rsid w:val="00646C9C"/>
    <w:rsid w:val="00646FE0"/>
    <w:rsid w:val="006512F5"/>
    <w:rsid w:val="00654108"/>
    <w:rsid w:val="00670AA4"/>
    <w:rsid w:val="006719BB"/>
    <w:rsid w:val="00690014"/>
    <w:rsid w:val="006A1EE7"/>
    <w:rsid w:val="006D4766"/>
    <w:rsid w:val="006D6661"/>
    <w:rsid w:val="006F3A73"/>
    <w:rsid w:val="007019F6"/>
    <w:rsid w:val="00753DE6"/>
    <w:rsid w:val="00760A16"/>
    <w:rsid w:val="00770870"/>
    <w:rsid w:val="00775AFC"/>
    <w:rsid w:val="00777E90"/>
    <w:rsid w:val="007D586B"/>
    <w:rsid w:val="007E31CA"/>
    <w:rsid w:val="00807FE4"/>
    <w:rsid w:val="008128BF"/>
    <w:rsid w:val="008158DC"/>
    <w:rsid w:val="00870B3A"/>
    <w:rsid w:val="008718BC"/>
    <w:rsid w:val="008A0F54"/>
    <w:rsid w:val="008E6E16"/>
    <w:rsid w:val="00905325"/>
    <w:rsid w:val="009352E4"/>
    <w:rsid w:val="00945013"/>
    <w:rsid w:val="00945BA0"/>
    <w:rsid w:val="00961E0E"/>
    <w:rsid w:val="00980612"/>
    <w:rsid w:val="00981CA0"/>
    <w:rsid w:val="00993745"/>
    <w:rsid w:val="009C61CC"/>
    <w:rsid w:val="009D7CC1"/>
    <w:rsid w:val="009F4A0F"/>
    <w:rsid w:val="00A13C1B"/>
    <w:rsid w:val="00A31679"/>
    <w:rsid w:val="00A56643"/>
    <w:rsid w:val="00A84815"/>
    <w:rsid w:val="00A863A3"/>
    <w:rsid w:val="00AA57B9"/>
    <w:rsid w:val="00B010E4"/>
    <w:rsid w:val="00B077F2"/>
    <w:rsid w:val="00B3117A"/>
    <w:rsid w:val="00B33F4C"/>
    <w:rsid w:val="00B42714"/>
    <w:rsid w:val="00B76B88"/>
    <w:rsid w:val="00BA49D4"/>
    <w:rsid w:val="00BB5B49"/>
    <w:rsid w:val="00C00DAC"/>
    <w:rsid w:val="00C10DF6"/>
    <w:rsid w:val="00C12258"/>
    <w:rsid w:val="00C37B1E"/>
    <w:rsid w:val="00C40F0C"/>
    <w:rsid w:val="00C61F51"/>
    <w:rsid w:val="00C72D50"/>
    <w:rsid w:val="00C748A7"/>
    <w:rsid w:val="00CA3BCF"/>
    <w:rsid w:val="00CF2850"/>
    <w:rsid w:val="00D24C5F"/>
    <w:rsid w:val="00D271EB"/>
    <w:rsid w:val="00D46EE0"/>
    <w:rsid w:val="00D52695"/>
    <w:rsid w:val="00D63383"/>
    <w:rsid w:val="00D63500"/>
    <w:rsid w:val="00D6568B"/>
    <w:rsid w:val="00D65740"/>
    <w:rsid w:val="00D74E77"/>
    <w:rsid w:val="00D75363"/>
    <w:rsid w:val="00D85085"/>
    <w:rsid w:val="00D8667D"/>
    <w:rsid w:val="00DB0ABD"/>
    <w:rsid w:val="00DB23A7"/>
    <w:rsid w:val="00DC35DD"/>
    <w:rsid w:val="00DF7271"/>
    <w:rsid w:val="00E00416"/>
    <w:rsid w:val="00E009D9"/>
    <w:rsid w:val="00E1601C"/>
    <w:rsid w:val="00E24266"/>
    <w:rsid w:val="00E32A90"/>
    <w:rsid w:val="00E66D9A"/>
    <w:rsid w:val="00E7484B"/>
    <w:rsid w:val="00E93E88"/>
    <w:rsid w:val="00EA0D0F"/>
    <w:rsid w:val="00EA21D7"/>
    <w:rsid w:val="00EB49B9"/>
    <w:rsid w:val="00ED3E04"/>
    <w:rsid w:val="00ED6983"/>
    <w:rsid w:val="00F27E38"/>
    <w:rsid w:val="00F4232C"/>
    <w:rsid w:val="00F43143"/>
    <w:rsid w:val="00F46138"/>
    <w:rsid w:val="00F67135"/>
    <w:rsid w:val="00F82FE4"/>
    <w:rsid w:val="00FB0439"/>
    <w:rsid w:val="00FB4CEE"/>
    <w:rsid w:val="00FB6E5B"/>
    <w:rsid w:val="00FC18AE"/>
    <w:rsid w:val="00FF616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BB820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DocTitle"/>
    <w:next w:val="Normal"/>
    <w:link w:val="Heading1Char"/>
    <w:uiPriority w:val="9"/>
    <w:qFormat/>
    <w:rsid w:val="00DF7271"/>
    <w:pPr>
      <w:spacing w:before="0"/>
      <w:outlineLvl w:val="0"/>
    </w:pPr>
  </w:style>
  <w:style w:type="paragraph" w:styleId="Heading2">
    <w:name w:val="heading 2"/>
    <w:basedOn w:val="Normal"/>
    <w:next w:val="Normal"/>
    <w:link w:val="Heading2Char"/>
    <w:uiPriority w:val="9"/>
    <w:unhideWhenUsed/>
    <w:qFormat/>
    <w:rsid w:val="00DF7271"/>
    <w:pPr>
      <w:jc w:val="center"/>
      <w:outlineLvl w:val="1"/>
    </w:pPr>
    <w:rPr>
      <w:rFonts w:ascii="Arial" w:hAnsi="Arial" w:cs="Arial"/>
      <w:b/>
      <w:sz w:val="20"/>
      <w:szCs w:val="20"/>
      <w:u w:val="single"/>
    </w:rPr>
  </w:style>
  <w:style w:type="paragraph" w:styleId="Heading3">
    <w:name w:val="heading 3"/>
    <w:basedOn w:val="Heading2"/>
    <w:next w:val="Normal"/>
    <w:link w:val="Heading3Char"/>
    <w:uiPriority w:val="9"/>
    <w:unhideWhenUsed/>
    <w:qFormat/>
    <w:rsid w:val="00DF7271"/>
    <w:pPr>
      <w:outlineLvl w:val="2"/>
    </w:pPr>
    <w:rPr>
      <w:i/>
      <w:u w:val="none"/>
    </w:rPr>
  </w:style>
  <w:style w:type="paragraph" w:styleId="Heading4">
    <w:name w:val="heading 4"/>
    <w:basedOn w:val="Normal"/>
    <w:next w:val="Normal"/>
    <w:link w:val="Heading4Char"/>
    <w:uiPriority w:val="9"/>
    <w:unhideWhenUsed/>
    <w:qFormat/>
    <w:rsid w:val="00DF7271"/>
    <w:pPr>
      <w:framePr w:hSpace="187" w:vSpace="533" w:wrap="around" w:vAnchor="text" w:hAnchor="margin" w:y="188"/>
      <w:spacing w:after="0" w:line="240" w:lineRule="auto"/>
      <w:contextualSpacing/>
      <w:suppressOverlap/>
      <w:outlineLvl w:val="3"/>
    </w:pPr>
    <w:rPr>
      <w:rFonts w:ascii="Arial" w:hAnsi="Arial" w:cs="Arial"/>
      <w:b/>
      <w:color w:val="FFFFFF" w:themeColor="background1"/>
      <w:sz w:val="20"/>
      <w:szCs w:val="20"/>
    </w:rPr>
  </w:style>
  <w:style w:type="paragraph" w:styleId="Heading5">
    <w:name w:val="heading 5"/>
    <w:basedOn w:val="NormalWeb"/>
    <w:next w:val="Normal"/>
    <w:link w:val="Heading5Char"/>
    <w:uiPriority w:val="9"/>
    <w:unhideWhenUsed/>
    <w:qFormat/>
    <w:rsid w:val="008E6E16"/>
    <w:pPr>
      <w:spacing w:before="0" w:beforeAutospacing="0" w:after="0" w:afterAutospacing="0"/>
      <w:outlineLvl w:val="4"/>
    </w:pPr>
    <w:rPr>
      <w:rFonts w:ascii="Arial" w:eastAsia="+mn-ea" w:hAnsi="Arial" w:cs="Arial"/>
      <w:color w:val="FFFFFF" w:themeColor="background1"/>
      <w:kern w:val="24"/>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464FAD"/>
    <w:pPr>
      <w:spacing w:before="100" w:beforeAutospacing="1" w:after="100" w:afterAutospacing="1" w:line="240" w:lineRule="auto"/>
    </w:pPr>
    <w:rPr>
      <w:rFonts w:ascii="Times New Roman" w:eastAsiaTheme="minorEastAsia" w:hAnsi="Times New Roman" w:cs="Times New Roman"/>
      <w:sz w:val="24"/>
      <w:szCs w:val="24"/>
    </w:rPr>
  </w:style>
  <w:style w:type="character" w:styleId="CommentReference">
    <w:name w:val="annotation reference"/>
    <w:basedOn w:val="DefaultParagraphFont"/>
    <w:uiPriority w:val="99"/>
    <w:semiHidden/>
    <w:unhideWhenUsed/>
    <w:rsid w:val="00A13C1B"/>
    <w:rPr>
      <w:sz w:val="18"/>
      <w:szCs w:val="18"/>
    </w:rPr>
  </w:style>
  <w:style w:type="paragraph" w:styleId="CommentText">
    <w:name w:val="annotation text"/>
    <w:basedOn w:val="Normal"/>
    <w:link w:val="CommentTextChar"/>
    <w:uiPriority w:val="99"/>
    <w:semiHidden/>
    <w:unhideWhenUsed/>
    <w:rsid w:val="00A13C1B"/>
    <w:pPr>
      <w:spacing w:line="240" w:lineRule="auto"/>
    </w:pPr>
    <w:rPr>
      <w:sz w:val="24"/>
      <w:szCs w:val="24"/>
    </w:rPr>
  </w:style>
  <w:style w:type="character" w:customStyle="1" w:styleId="CommentTextChar">
    <w:name w:val="Comment Text Char"/>
    <w:basedOn w:val="DefaultParagraphFont"/>
    <w:link w:val="CommentText"/>
    <w:uiPriority w:val="99"/>
    <w:semiHidden/>
    <w:rsid w:val="00A13C1B"/>
    <w:rPr>
      <w:sz w:val="24"/>
      <w:szCs w:val="24"/>
    </w:rPr>
  </w:style>
  <w:style w:type="paragraph" w:styleId="BalloonText">
    <w:name w:val="Balloon Text"/>
    <w:basedOn w:val="Normal"/>
    <w:link w:val="BalloonTextChar"/>
    <w:uiPriority w:val="99"/>
    <w:semiHidden/>
    <w:unhideWhenUsed/>
    <w:rsid w:val="00A13C1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13C1B"/>
    <w:rPr>
      <w:rFonts w:ascii="Tahoma" w:hAnsi="Tahoma" w:cs="Tahoma"/>
      <w:sz w:val="16"/>
      <w:szCs w:val="16"/>
    </w:rPr>
  </w:style>
  <w:style w:type="table" w:styleId="MediumGrid1-Accent5">
    <w:name w:val="Medium Grid 1 Accent 5"/>
    <w:basedOn w:val="TableNormal"/>
    <w:uiPriority w:val="67"/>
    <w:rsid w:val="00A13C1B"/>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paragraph" w:styleId="ListParagraph">
    <w:name w:val="List Paragraph"/>
    <w:basedOn w:val="Normal"/>
    <w:uiPriority w:val="34"/>
    <w:qFormat/>
    <w:rsid w:val="00A13C1B"/>
    <w:pPr>
      <w:ind w:left="720"/>
      <w:contextualSpacing/>
    </w:pPr>
  </w:style>
  <w:style w:type="paragraph" w:styleId="BodyText">
    <w:name w:val="Body Text"/>
    <w:basedOn w:val="Normal"/>
    <w:link w:val="BodyTextChar"/>
    <w:rsid w:val="00945BA0"/>
    <w:pPr>
      <w:spacing w:before="120" w:after="180" w:line="240" w:lineRule="auto"/>
    </w:pPr>
    <w:rPr>
      <w:rFonts w:ascii="Arial" w:hAnsi="Arial" w:cs="Arial"/>
      <w:sz w:val="20"/>
      <w:szCs w:val="20"/>
    </w:rPr>
  </w:style>
  <w:style w:type="character" w:customStyle="1" w:styleId="BodyTextChar">
    <w:name w:val="Body Text Char"/>
    <w:basedOn w:val="DefaultParagraphFont"/>
    <w:link w:val="BodyText"/>
    <w:rsid w:val="00945BA0"/>
    <w:rPr>
      <w:rFonts w:ascii="Arial" w:hAnsi="Arial" w:cs="Arial"/>
      <w:sz w:val="20"/>
      <w:szCs w:val="20"/>
    </w:rPr>
  </w:style>
  <w:style w:type="paragraph" w:styleId="Header">
    <w:name w:val="header"/>
    <w:basedOn w:val="Normal"/>
    <w:link w:val="HeaderChar"/>
    <w:uiPriority w:val="99"/>
    <w:unhideWhenUsed/>
    <w:rsid w:val="00945BA0"/>
    <w:pPr>
      <w:tabs>
        <w:tab w:val="center" w:pos="4680"/>
        <w:tab w:val="right" w:pos="9360"/>
      </w:tabs>
      <w:spacing w:after="0" w:line="240" w:lineRule="auto"/>
    </w:pPr>
    <w:rPr>
      <w:rFonts w:ascii="Arial" w:hAnsi="Arial" w:cs="Arial"/>
      <w:sz w:val="20"/>
      <w:szCs w:val="20"/>
    </w:rPr>
  </w:style>
  <w:style w:type="character" w:customStyle="1" w:styleId="HeaderChar">
    <w:name w:val="Header Char"/>
    <w:basedOn w:val="DefaultParagraphFont"/>
    <w:link w:val="Header"/>
    <w:uiPriority w:val="99"/>
    <w:rsid w:val="00945BA0"/>
    <w:rPr>
      <w:rFonts w:ascii="Arial" w:hAnsi="Arial" w:cs="Arial"/>
      <w:sz w:val="20"/>
      <w:szCs w:val="20"/>
    </w:rPr>
  </w:style>
  <w:style w:type="paragraph" w:styleId="Footer">
    <w:name w:val="footer"/>
    <w:basedOn w:val="Normal"/>
    <w:link w:val="FooterChar"/>
    <w:uiPriority w:val="99"/>
    <w:unhideWhenUsed/>
    <w:rsid w:val="00945BA0"/>
    <w:pPr>
      <w:tabs>
        <w:tab w:val="center" w:pos="4680"/>
        <w:tab w:val="right" w:pos="9360"/>
      </w:tabs>
      <w:spacing w:after="0" w:line="240" w:lineRule="auto"/>
    </w:pPr>
    <w:rPr>
      <w:rFonts w:ascii="Arial" w:hAnsi="Arial" w:cs="Arial"/>
      <w:sz w:val="20"/>
      <w:szCs w:val="20"/>
    </w:rPr>
  </w:style>
  <w:style w:type="character" w:customStyle="1" w:styleId="FooterChar">
    <w:name w:val="Footer Char"/>
    <w:basedOn w:val="DefaultParagraphFont"/>
    <w:link w:val="Footer"/>
    <w:uiPriority w:val="99"/>
    <w:rsid w:val="00945BA0"/>
    <w:rPr>
      <w:rFonts w:ascii="Arial" w:hAnsi="Arial" w:cs="Arial"/>
      <w:sz w:val="20"/>
      <w:szCs w:val="20"/>
    </w:rPr>
  </w:style>
  <w:style w:type="character" w:customStyle="1" w:styleId="Heading1Char">
    <w:name w:val="Heading 1 Char"/>
    <w:basedOn w:val="DefaultParagraphFont"/>
    <w:link w:val="Heading1"/>
    <w:uiPriority w:val="9"/>
    <w:rsid w:val="00DF7271"/>
    <w:rPr>
      <w:rFonts w:ascii="Arial" w:hAnsi="Arial" w:cs="Arial"/>
      <w:b/>
      <w:bCs/>
      <w:color w:val="003363"/>
      <w:sz w:val="72"/>
      <w:szCs w:val="72"/>
    </w:rPr>
  </w:style>
  <w:style w:type="paragraph" w:styleId="TOCHeading">
    <w:name w:val="TOC Heading"/>
    <w:basedOn w:val="Heading1"/>
    <w:next w:val="Normal"/>
    <w:uiPriority w:val="39"/>
    <w:unhideWhenUsed/>
    <w:qFormat/>
    <w:rsid w:val="00945BA0"/>
    <w:pPr>
      <w:spacing w:after="240"/>
      <w:jc w:val="center"/>
      <w:outlineLvl w:val="9"/>
    </w:pPr>
    <w:rPr>
      <w:b w:val="0"/>
      <w:smallCaps/>
      <w:color w:val="056DB1"/>
      <w:sz w:val="36"/>
      <w:szCs w:val="36"/>
    </w:rPr>
  </w:style>
  <w:style w:type="character" w:styleId="Hyperlink">
    <w:name w:val="Hyperlink"/>
    <w:basedOn w:val="DefaultParagraphFont"/>
    <w:uiPriority w:val="99"/>
    <w:unhideWhenUsed/>
    <w:rsid w:val="00945BA0"/>
    <w:rPr>
      <w:color w:val="0000FF" w:themeColor="hyperlink"/>
      <w:u w:val="single"/>
    </w:rPr>
  </w:style>
  <w:style w:type="paragraph" w:customStyle="1" w:styleId="DocTitle">
    <w:name w:val="Doc Title"/>
    <w:basedOn w:val="Normal"/>
    <w:next w:val="DocSubtitle"/>
    <w:uiPriority w:val="5"/>
    <w:qFormat/>
    <w:rsid w:val="00945BA0"/>
    <w:pPr>
      <w:spacing w:before="2600" w:after="0" w:line="240" w:lineRule="auto"/>
    </w:pPr>
    <w:rPr>
      <w:rFonts w:ascii="Arial" w:hAnsi="Arial" w:cs="Arial"/>
      <w:b/>
      <w:bCs/>
      <w:color w:val="003363"/>
      <w:sz w:val="72"/>
      <w:szCs w:val="72"/>
    </w:rPr>
  </w:style>
  <w:style w:type="paragraph" w:customStyle="1" w:styleId="DocSubtitle">
    <w:name w:val="Doc Subtitle"/>
    <w:basedOn w:val="Normal"/>
    <w:next w:val="DocInfo"/>
    <w:uiPriority w:val="5"/>
    <w:qFormat/>
    <w:rsid w:val="00945BA0"/>
    <w:pPr>
      <w:spacing w:before="240" w:after="0" w:line="240" w:lineRule="auto"/>
      <w:ind w:left="1440" w:hanging="1440"/>
    </w:pPr>
    <w:rPr>
      <w:rFonts w:ascii="Arial" w:hAnsi="Arial" w:cs="Arial"/>
      <w:b/>
      <w:bCs/>
      <w:color w:val="056DB1"/>
      <w:sz w:val="32"/>
      <w:szCs w:val="32"/>
    </w:rPr>
  </w:style>
  <w:style w:type="paragraph" w:customStyle="1" w:styleId="DocInfo">
    <w:name w:val="Doc Info"/>
    <w:basedOn w:val="BodyText"/>
    <w:uiPriority w:val="5"/>
    <w:qFormat/>
    <w:rsid w:val="00945BA0"/>
    <w:pPr>
      <w:spacing w:before="0" w:after="0"/>
    </w:pPr>
    <w:rPr>
      <w:sz w:val="22"/>
      <w:szCs w:val="22"/>
    </w:rPr>
  </w:style>
  <w:style w:type="character" w:styleId="PageNumber">
    <w:name w:val="page number"/>
    <w:basedOn w:val="DefaultParagraphFont"/>
    <w:uiPriority w:val="99"/>
    <w:rsid w:val="00945BA0"/>
  </w:style>
  <w:style w:type="paragraph" w:styleId="CommentSubject">
    <w:name w:val="annotation subject"/>
    <w:basedOn w:val="CommentText"/>
    <w:next w:val="CommentText"/>
    <w:link w:val="CommentSubjectChar"/>
    <w:uiPriority w:val="99"/>
    <w:semiHidden/>
    <w:unhideWhenUsed/>
    <w:rsid w:val="004D3451"/>
    <w:rPr>
      <w:b/>
      <w:bCs/>
      <w:sz w:val="20"/>
      <w:szCs w:val="20"/>
    </w:rPr>
  </w:style>
  <w:style w:type="character" w:customStyle="1" w:styleId="CommentSubjectChar">
    <w:name w:val="Comment Subject Char"/>
    <w:basedOn w:val="CommentTextChar"/>
    <w:link w:val="CommentSubject"/>
    <w:uiPriority w:val="99"/>
    <w:semiHidden/>
    <w:rsid w:val="004D3451"/>
    <w:rPr>
      <w:b/>
      <w:bCs/>
      <w:sz w:val="20"/>
      <w:szCs w:val="20"/>
    </w:rPr>
  </w:style>
  <w:style w:type="table" w:styleId="TableGrid">
    <w:name w:val="Table Grid"/>
    <w:basedOn w:val="TableNormal"/>
    <w:uiPriority w:val="59"/>
    <w:rsid w:val="004D345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rsid w:val="00DF7271"/>
    <w:rPr>
      <w:rFonts w:ascii="Arial" w:hAnsi="Arial" w:cs="Arial"/>
      <w:b/>
      <w:sz w:val="20"/>
      <w:szCs w:val="20"/>
      <w:u w:val="single"/>
    </w:rPr>
  </w:style>
  <w:style w:type="character" w:customStyle="1" w:styleId="Heading3Char">
    <w:name w:val="Heading 3 Char"/>
    <w:basedOn w:val="DefaultParagraphFont"/>
    <w:link w:val="Heading3"/>
    <w:uiPriority w:val="9"/>
    <w:rsid w:val="00DF7271"/>
    <w:rPr>
      <w:rFonts w:ascii="Arial" w:hAnsi="Arial" w:cs="Arial"/>
      <w:b/>
      <w:i/>
      <w:sz w:val="20"/>
      <w:szCs w:val="20"/>
    </w:rPr>
  </w:style>
  <w:style w:type="character" w:customStyle="1" w:styleId="Heading4Char">
    <w:name w:val="Heading 4 Char"/>
    <w:basedOn w:val="DefaultParagraphFont"/>
    <w:link w:val="Heading4"/>
    <w:uiPriority w:val="9"/>
    <w:rsid w:val="00DF7271"/>
    <w:rPr>
      <w:rFonts w:ascii="Arial" w:hAnsi="Arial" w:cs="Arial"/>
      <w:b/>
      <w:color w:val="FFFFFF" w:themeColor="background1"/>
      <w:sz w:val="20"/>
      <w:szCs w:val="20"/>
    </w:rPr>
  </w:style>
  <w:style w:type="character" w:styleId="FollowedHyperlink">
    <w:name w:val="FollowedHyperlink"/>
    <w:basedOn w:val="DefaultParagraphFont"/>
    <w:uiPriority w:val="99"/>
    <w:semiHidden/>
    <w:unhideWhenUsed/>
    <w:rsid w:val="00DF7271"/>
    <w:rPr>
      <w:color w:val="800080" w:themeColor="followedHyperlink"/>
      <w:u w:val="single"/>
    </w:rPr>
  </w:style>
  <w:style w:type="character" w:customStyle="1" w:styleId="Heading5Char">
    <w:name w:val="Heading 5 Char"/>
    <w:basedOn w:val="DefaultParagraphFont"/>
    <w:link w:val="Heading5"/>
    <w:uiPriority w:val="9"/>
    <w:rsid w:val="008E6E16"/>
    <w:rPr>
      <w:rFonts w:ascii="Arial" w:eastAsia="+mn-ea" w:hAnsi="Arial" w:cs="Arial"/>
      <w:color w:val="FFFFFF" w:themeColor="background1"/>
      <w:kern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DocTitle"/>
    <w:next w:val="Normal"/>
    <w:link w:val="Heading1Char"/>
    <w:uiPriority w:val="9"/>
    <w:qFormat/>
    <w:rsid w:val="00DF7271"/>
    <w:pPr>
      <w:spacing w:before="0"/>
      <w:outlineLvl w:val="0"/>
    </w:pPr>
  </w:style>
  <w:style w:type="paragraph" w:styleId="Heading2">
    <w:name w:val="heading 2"/>
    <w:basedOn w:val="Normal"/>
    <w:next w:val="Normal"/>
    <w:link w:val="Heading2Char"/>
    <w:uiPriority w:val="9"/>
    <w:unhideWhenUsed/>
    <w:qFormat/>
    <w:rsid w:val="00DF7271"/>
    <w:pPr>
      <w:jc w:val="center"/>
      <w:outlineLvl w:val="1"/>
    </w:pPr>
    <w:rPr>
      <w:rFonts w:ascii="Arial" w:hAnsi="Arial" w:cs="Arial"/>
      <w:b/>
      <w:sz w:val="20"/>
      <w:szCs w:val="20"/>
      <w:u w:val="single"/>
    </w:rPr>
  </w:style>
  <w:style w:type="paragraph" w:styleId="Heading3">
    <w:name w:val="heading 3"/>
    <w:basedOn w:val="Heading2"/>
    <w:next w:val="Normal"/>
    <w:link w:val="Heading3Char"/>
    <w:uiPriority w:val="9"/>
    <w:unhideWhenUsed/>
    <w:qFormat/>
    <w:rsid w:val="00DF7271"/>
    <w:pPr>
      <w:outlineLvl w:val="2"/>
    </w:pPr>
    <w:rPr>
      <w:i/>
      <w:u w:val="none"/>
    </w:rPr>
  </w:style>
  <w:style w:type="paragraph" w:styleId="Heading4">
    <w:name w:val="heading 4"/>
    <w:basedOn w:val="Normal"/>
    <w:next w:val="Normal"/>
    <w:link w:val="Heading4Char"/>
    <w:uiPriority w:val="9"/>
    <w:unhideWhenUsed/>
    <w:qFormat/>
    <w:rsid w:val="00DF7271"/>
    <w:pPr>
      <w:framePr w:hSpace="187" w:vSpace="533" w:wrap="around" w:vAnchor="text" w:hAnchor="margin" w:y="188"/>
      <w:spacing w:after="0" w:line="240" w:lineRule="auto"/>
      <w:contextualSpacing/>
      <w:suppressOverlap/>
      <w:outlineLvl w:val="3"/>
    </w:pPr>
    <w:rPr>
      <w:rFonts w:ascii="Arial" w:hAnsi="Arial" w:cs="Arial"/>
      <w:b/>
      <w:color w:val="FFFFFF" w:themeColor="background1"/>
      <w:sz w:val="20"/>
      <w:szCs w:val="20"/>
    </w:rPr>
  </w:style>
  <w:style w:type="paragraph" w:styleId="Heading5">
    <w:name w:val="heading 5"/>
    <w:basedOn w:val="NormalWeb"/>
    <w:next w:val="Normal"/>
    <w:link w:val="Heading5Char"/>
    <w:uiPriority w:val="9"/>
    <w:unhideWhenUsed/>
    <w:qFormat/>
    <w:rsid w:val="008E6E16"/>
    <w:pPr>
      <w:spacing w:before="0" w:beforeAutospacing="0" w:after="0" w:afterAutospacing="0"/>
      <w:outlineLvl w:val="4"/>
    </w:pPr>
    <w:rPr>
      <w:rFonts w:ascii="Arial" w:eastAsia="+mn-ea" w:hAnsi="Arial" w:cs="Arial"/>
      <w:color w:val="FFFFFF" w:themeColor="background1"/>
      <w:kern w:val="24"/>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464FAD"/>
    <w:pPr>
      <w:spacing w:before="100" w:beforeAutospacing="1" w:after="100" w:afterAutospacing="1" w:line="240" w:lineRule="auto"/>
    </w:pPr>
    <w:rPr>
      <w:rFonts w:ascii="Times New Roman" w:eastAsiaTheme="minorEastAsia" w:hAnsi="Times New Roman" w:cs="Times New Roman"/>
      <w:sz w:val="24"/>
      <w:szCs w:val="24"/>
    </w:rPr>
  </w:style>
  <w:style w:type="character" w:styleId="CommentReference">
    <w:name w:val="annotation reference"/>
    <w:basedOn w:val="DefaultParagraphFont"/>
    <w:uiPriority w:val="99"/>
    <w:semiHidden/>
    <w:unhideWhenUsed/>
    <w:rsid w:val="00A13C1B"/>
    <w:rPr>
      <w:sz w:val="18"/>
      <w:szCs w:val="18"/>
    </w:rPr>
  </w:style>
  <w:style w:type="paragraph" w:styleId="CommentText">
    <w:name w:val="annotation text"/>
    <w:basedOn w:val="Normal"/>
    <w:link w:val="CommentTextChar"/>
    <w:uiPriority w:val="99"/>
    <w:semiHidden/>
    <w:unhideWhenUsed/>
    <w:rsid w:val="00A13C1B"/>
    <w:pPr>
      <w:spacing w:line="240" w:lineRule="auto"/>
    </w:pPr>
    <w:rPr>
      <w:sz w:val="24"/>
      <w:szCs w:val="24"/>
    </w:rPr>
  </w:style>
  <w:style w:type="character" w:customStyle="1" w:styleId="CommentTextChar">
    <w:name w:val="Comment Text Char"/>
    <w:basedOn w:val="DefaultParagraphFont"/>
    <w:link w:val="CommentText"/>
    <w:uiPriority w:val="99"/>
    <w:semiHidden/>
    <w:rsid w:val="00A13C1B"/>
    <w:rPr>
      <w:sz w:val="24"/>
      <w:szCs w:val="24"/>
    </w:rPr>
  </w:style>
  <w:style w:type="paragraph" w:styleId="BalloonText">
    <w:name w:val="Balloon Text"/>
    <w:basedOn w:val="Normal"/>
    <w:link w:val="BalloonTextChar"/>
    <w:uiPriority w:val="99"/>
    <w:semiHidden/>
    <w:unhideWhenUsed/>
    <w:rsid w:val="00A13C1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13C1B"/>
    <w:rPr>
      <w:rFonts w:ascii="Tahoma" w:hAnsi="Tahoma" w:cs="Tahoma"/>
      <w:sz w:val="16"/>
      <w:szCs w:val="16"/>
    </w:rPr>
  </w:style>
  <w:style w:type="table" w:styleId="MediumGrid1-Accent5">
    <w:name w:val="Medium Grid 1 Accent 5"/>
    <w:basedOn w:val="TableNormal"/>
    <w:uiPriority w:val="67"/>
    <w:rsid w:val="00A13C1B"/>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paragraph" w:styleId="ListParagraph">
    <w:name w:val="List Paragraph"/>
    <w:basedOn w:val="Normal"/>
    <w:uiPriority w:val="34"/>
    <w:qFormat/>
    <w:rsid w:val="00A13C1B"/>
    <w:pPr>
      <w:ind w:left="720"/>
      <w:contextualSpacing/>
    </w:pPr>
  </w:style>
  <w:style w:type="paragraph" w:styleId="BodyText">
    <w:name w:val="Body Text"/>
    <w:basedOn w:val="Normal"/>
    <w:link w:val="BodyTextChar"/>
    <w:rsid w:val="00945BA0"/>
    <w:pPr>
      <w:spacing w:before="120" w:after="180" w:line="240" w:lineRule="auto"/>
    </w:pPr>
    <w:rPr>
      <w:rFonts w:ascii="Arial" w:hAnsi="Arial" w:cs="Arial"/>
      <w:sz w:val="20"/>
      <w:szCs w:val="20"/>
    </w:rPr>
  </w:style>
  <w:style w:type="character" w:customStyle="1" w:styleId="BodyTextChar">
    <w:name w:val="Body Text Char"/>
    <w:basedOn w:val="DefaultParagraphFont"/>
    <w:link w:val="BodyText"/>
    <w:rsid w:val="00945BA0"/>
    <w:rPr>
      <w:rFonts w:ascii="Arial" w:hAnsi="Arial" w:cs="Arial"/>
      <w:sz w:val="20"/>
      <w:szCs w:val="20"/>
    </w:rPr>
  </w:style>
  <w:style w:type="paragraph" w:styleId="Header">
    <w:name w:val="header"/>
    <w:basedOn w:val="Normal"/>
    <w:link w:val="HeaderChar"/>
    <w:uiPriority w:val="99"/>
    <w:unhideWhenUsed/>
    <w:rsid w:val="00945BA0"/>
    <w:pPr>
      <w:tabs>
        <w:tab w:val="center" w:pos="4680"/>
        <w:tab w:val="right" w:pos="9360"/>
      </w:tabs>
      <w:spacing w:after="0" w:line="240" w:lineRule="auto"/>
    </w:pPr>
    <w:rPr>
      <w:rFonts w:ascii="Arial" w:hAnsi="Arial" w:cs="Arial"/>
      <w:sz w:val="20"/>
      <w:szCs w:val="20"/>
    </w:rPr>
  </w:style>
  <w:style w:type="character" w:customStyle="1" w:styleId="HeaderChar">
    <w:name w:val="Header Char"/>
    <w:basedOn w:val="DefaultParagraphFont"/>
    <w:link w:val="Header"/>
    <w:uiPriority w:val="99"/>
    <w:rsid w:val="00945BA0"/>
    <w:rPr>
      <w:rFonts w:ascii="Arial" w:hAnsi="Arial" w:cs="Arial"/>
      <w:sz w:val="20"/>
      <w:szCs w:val="20"/>
    </w:rPr>
  </w:style>
  <w:style w:type="paragraph" w:styleId="Footer">
    <w:name w:val="footer"/>
    <w:basedOn w:val="Normal"/>
    <w:link w:val="FooterChar"/>
    <w:uiPriority w:val="99"/>
    <w:unhideWhenUsed/>
    <w:rsid w:val="00945BA0"/>
    <w:pPr>
      <w:tabs>
        <w:tab w:val="center" w:pos="4680"/>
        <w:tab w:val="right" w:pos="9360"/>
      </w:tabs>
      <w:spacing w:after="0" w:line="240" w:lineRule="auto"/>
    </w:pPr>
    <w:rPr>
      <w:rFonts w:ascii="Arial" w:hAnsi="Arial" w:cs="Arial"/>
      <w:sz w:val="20"/>
      <w:szCs w:val="20"/>
    </w:rPr>
  </w:style>
  <w:style w:type="character" w:customStyle="1" w:styleId="FooterChar">
    <w:name w:val="Footer Char"/>
    <w:basedOn w:val="DefaultParagraphFont"/>
    <w:link w:val="Footer"/>
    <w:uiPriority w:val="99"/>
    <w:rsid w:val="00945BA0"/>
    <w:rPr>
      <w:rFonts w:ascii="Arial" w:hAnsi="Arial" w:cs="Arial"/>
      <w:sz w:val="20"/>
      <w:szCs w:val="20"/>
    </w:rPr>
  </w:style>
  <w:style w:type="character" w:customStyle="1" w:styleId="Heading1Char">
    <w:name w:val="Heading 1 Char"/>
    <w:basedOn w:val="DefaultParagraphFont"/>
    <w:link w:val="Heading1"/>
    <w:uiPriority w:val="9"/>
    <w:rsid w:val="00DF7271"/>
    <w:rPr>
      <w:rFonts w:ascii="Arial" w:hAnsi="Arial" w:cs="Arial"/>
      <w:b/>
      <w:bCs/>
      <w:color w:val="003363"/>
      <w:sz w:val="72"/>
      <w:szCs w:val="72"/>
    </w:rPr>
  </w:style>
  <w:style w:type="paragraph" w:styleId="TOCHeading">
    <w:name w:val="TOC Heading"/>
    <w:basedOn w:val="Heading1"/>
    <w:next w:val="Normal"/>
    <w:uiPriority w:val="39"/>
    <w:unhideWhenUsed/>
    <w:qFormat/>
    <w:rsid w:val="00945BA0"/>
    <w:pPr>
      <w:spacing w:after="240"/>
      <w:jc w:val="center"/>
      <w:outlineLvl w:val="9"/>
    </w:pPr>
    <w:rPr>
      <w:b w:val="0"/>
      <w:smallCaps/>
      <w:color w:val="056DB1"/>
      <w:sz w:val="36"/>
      <w:szCs w:val="36"/>
    </w:rPr>
  </w:style>
  <w:style w:type="character" w:styleId="Hyperlink">
    <w:name w:val="Hyperlink"/>
    <w:basedOn w:val="DefaultParagraphFont"/>
    <w:uiPriority w:val="99"/>
    <w:unhideWhenUsed/>
    <w:rsid w:val="00945BA0"/>
    <w:rPr>
      <w:color w:val="0000FF" w:themeColor="hyperlink"/>
      <w:u w:val="single"/>
    </w:rPr>
  </w:style>
  <w:style w:type="paragraph" w:customStyle="1" w:styleId="DocTitle">
    <w:name w:val="Doc Title"/>
    <w:basedOn w:val="Normal"/>
    <w:next w:val="DocSubtitle"/>
    <w:uiPriority w:val="5"/>
    <w:qFormat/>
    <w:rsid w:val="00945BA0"/>
    <w:pPr>
      <w:spacing w:before="2600" w:after="0" w:line="240" w:lineRule="auto"/>
    </w:pPr>
    <w:rPr>
      <w:rFonts w:ascii="Arial" w:hAnsi="Arial" w:cs="Arial"/>
      <w:b/>
      <w:bCs/>
      <w:color w:val="003363"/>
      <w:sz w:val="72"/>
      <w:szCs w:val="72"/>
    </w:rPr>
  </w:style>
  <w:style w:type="paragraph" w:customStyle="1" w:styleId="DocSubtitle">
    <w:name w:val="Doc Subtitle"/>
    <w:basedOn w:val="Normal"/>
    <w:next w:val="DocInfo"/>
    <w:uiPriority w:val="5"/>
    <w:qFormat/>
    <w:rsid w:val="00945BA0"/>
    <w:pPr>
      <w:spacing w:before="240" w:after="0" w:line="240" w:lineRule="auto"/>
      <w:ind w:left="1440" w:hanging="1440"/>
    </w:pPr>
    <w:rPr>
      <w:rFonts w:ascii="Arial" w:hAnsi="Arial" w:cs="Arial"/>
      <w:b/>
      <w:bCs/>
      <w:color w:val="056DB1"/>
      <w:sz w:val="32"/>
      <w:szCs w:val="32"/>
    </w:rPr>
  </w:style>
  <w:style w:type="paragraph" w:customStyle="1" w:styleId="DocInfo">
    <w:name w:val="Doc Info"/>
    <w:basedOn w:val="BodyText"/>
    <w:uiPriority w:val="5"/>
    <w:qFormat/>
    <w:rsid w:val="00945BA0"/>
    <w:pPr>
      <w:spacing w:before="0" w:after="0"/>
    </w:pPr>
    <w:rPr>
      <w:sz w:val="22"/>
      <w:szCs w:val="22"/>
    </w:rPr>
  </w:style>
  <w:style w:type="character" w:styleId="PageNumber">
    <w:name w:val="page number"/>
    <w:basedOn w:val="DefaultParagraphFont"/>
    <w:uiPriority w:val="99"/>
    <w:rsid w:val="00945BA0"/>
  </w:style>
  <w:style w:type="paragraph" w:styleId="CommentSubject">
    <w:name w:val="annotation subject"/>
    <w:basedOn w:val="CommentText"/>
    <w:next w:val="CommentText"/>
    <w:link w:val="CommentSubjectChar"/>
    <w:uiPriority w:val="99"/>
    <w:semiHidden/>
    <w:unhideWhenUsed/>
    <w:rsid w:val="004D3451"/>
    <w:rPr>
      <w:b/>
      <w:bCs/>
      <w:sz w:val="20"/>
      <w:szCs w:val="20"/>
    </w:rPr>
  </w:style>
  <w:style w:type="character" w:customStyle="1" w:styleId="CommentSubjectChar">
    <w:name w:val="Comment Subject Char"/>
    <w:basedOn w:val="CommentTextChar"/>
    <w:link w:val="CommentSubject"/>
    <w:uiPriority w:val="99"/>
    <w:semiHidden/>
    <w:rsid w:val="004D3451"/>
    <w:rPr>
      <w:b/>
      <w:bCs/>
      <w:sz w:val="20"/>
      <w:szCs w:val="20"/>
    </w:rPr>
  </w:style>
  <w:style w:type="table" w:styleId="TableGrid">
    <w:name w:val="Table Grid"/>
    <w:basedOn w:val="TableNormal"/>
    <w:uiPriority w:val="59"/>
    <w:rsid w:val="004D345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rsid w:val="00DF7271"/>
    <w:rPr>
      <w:rFonts w:ascii="Arial" w:hAnsi="Arial" w:cs="Arial"/>
      <w:b/>
      <w:sz w:val="20"/>
      <w:szCs w:val="20"/>
      <w:u w:val="single"/>
    </w:rPr>
  </w:style>
  <w:style w:type="character" w:customStyle="1" w:styleId="Heading3Char">
    <w:name w:val="Heading 3 Char"/>
    <w:basedOn w:val="DefaultParagraphFont"/>
    <w:link w:val="Heading3"/>
    <w:uiPriority w:val="9"/>
    <w:rsid w:val="00DF7271"/>
    <w:rPr>
      <w:rFonts w:ascii="Arial" w:hAnsi="Arial" w:cs="Arial"/>
      <w:b/>
      <w:i/>
      <w:sz w:val="20"/>
      <w:szCs w:val="20"/>
    </w:rPr>
  </w:style>
  <w:style w:type="character" w:customStyle="1" w:styleId="Heading4Char">
    <w:name w:val="Heading 4 Char"/>
    <w:basedOn w:val="DefaultParagraphFont"/>
    <w:link w:val="Heading4"/>
    <w:uiPriority w:val="9"/>
    <w:rsid w:val="00DF7271"/>
    <w:rPr>
      <w:rFonts w:ascii="Arial" w:hAnsi="Arial" w:cs="Arial"/>
      <w:b/>
      <w:color w:val="FFFFFF" w:themeColor="background1"/>
      <w:sz w:val="20"/>
      <w:szCs w:val="20"/>
    </w:rPr>
  </w:style>
  <w:style w:type="character" w:styleId="FollowedHyperlink">
    <w:name w:val="FollowedHyperlink"/>
    <w:basedOn w:val="DefaultParagraphFont"/>
    <w:uiPriority w:val="99"/>
    <w:semiHidden/>
    <w:unhideWhenUsed/>
    <w:rsid w:val="00DF7271"/>
    <w:rPr>
      <w:color w:val="800080" w:themeColor="followedHyperlink"/>
      <w:u w:val="single"/>
    </w:rPr>
  </w:style>
  <w:style w:type="character" w:customStyle="1" w:styleId="Heading5Char">
    <w:name w:val="Heading 5 Char"/>
    <w:basedOn w:val="DefaultParagraphFont"/>
    <w:link w:val="Heading5"/>
    <w:uiPriority w:val="9"/>
    <w:rsid w:val="008E6E16"/>
    <w:rPr>
      <w:rFonts w:ascii="Arial" w:eastAsia="+mn-ea" w:hAnsi="Arial" w:cs="Arial"/>
      <w:color w:val="FFFFFF" w:themeColor="background1"/>
      <w:kern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5319751">
      <w:bodyDiv w:val="1"/>
      <w:marLeft w:val="0"/>
      <w:marRight w:val="0"/>
      <w:marTop w:val="0"/>
      <w:marBottom w:val="0"/>
      <w:divBdr>
        <w:top w:val="none" w:sz="0" w:space="0" w:color="auto"/>
        <w:left w:val="none" w:sz="0" w:space="0" w:color="auto"/>
        <w:bottom w:val="none" w:sz="0" w:space="0" w:color="auto"/>
        <w:right w:val="none" w:sz="0" w:space="0" w:color="auto"/>
      </w:divBdr>
    </w:div>
    <w:div w:id="653795975">
      <w:bodyDiv w:val="1"/>
      <w:marLeft w:val="0"/>
      <w:marRight w:val="0"/>
      <w:marTop w:val="0"/>
      <w:marBottom w:val="0"/>
      <w:divBdr>
        <w:top w:val="none" w:sz="0" w:space="0" w:color="auto"/>
        <w:left w:val="none" w:sz="0" w:space="0" w:color="auto"/>
        <w:bottom w:val="none" w:sz="0" w:space="0" w:color="auto"/>
        <w:right w:val="none" w:sz="0" w:space="0" w:color="auto"/>
      </w:divBdr>
    </w:div>
    <w:div w:id="740637885">
      <w:bodyDiv w:val="1"/>
      <w:marLeft w:val="0"/>
      <w:marRight w:val="0"/>
      <w:marTop w:val="0"/>
      <w:marBottom w:val="0"/>
      <w:divBdr>
        <w:top w:val="none" w:sz="0" w:space="0" w:color="auto"/>
        <w:left w:val="none" w:sz="0" w:space="0" w:color="auto"/>
        <w:bottom w:val="none" w:sz="0" w:space="0" w:color="auto"/>
        <w:right w:val="none" w:sz="0" w:space="0" w:color="auto"/>
      </w:divBdr>
    </w:div>
    <w:div w:id="1362701573">
      <w:bodyDiv w:val="1"/>
      <w:marLeft w:val="0"/>
      <w:marRight w:val="0"/>
      <w:marTop w:val="0"/>
      <w:marBottom w:val="0"/>
      <w:divBdr>
        <w:top w:val="none" w:sz="0" w:space="0" w:color="auto"/>
        <w:left w:val="none" w:sz="0" w:space="0" w:color="auto"/>
        <w:bottom w:val="none" w:sz="0" w:space="0" w:color="auto"/>
        <w:right w:val="none" w:sz="0" w:space="0" w:color="auto"/>
      </w:divBdr>
    </w:div>
    <w:div w:id="1397194466">
      <w:bodyDiv w:val="1"/>
      <w:marLeft w:val="0"/>
      <w:marRight w:val="0"/>
      <w:marTop w:val="0"/>
      <w:marBottom w:val="0"/>
      <w:divBdr>
        <w:top w:val="none" w:sz="0" w:space="0" w:color="auto"/>
        <w:left w:val="none" w:sz="0" w:space="0" w:color="auto"/>
        <w:bottom w:val="none" w:sz="0" w:space="0" w:color="auto"/>
        <w:right w:val="none" w:sz="0" w:space="0" w:color="auto"/>
      </w:divBdr>
    </w:div>
    <w:div w:id="1763256168">
      <w:bodyDiv w:val="1"/>
      <w:marLeft w:val="0"/>
      <w:marRight w:val="0"/>
      <w:marTop w:val="0"/>
      <w:marBottom w:val="0"/>
      <w:divBdr>
        <w:top w:val="none" w:sz="0" w:space="0" w:color="auto"/>
        <w:left w:val="none" w:sz="0" w:space="0" w:color="auto"/>
        <w:bottom w:val="none" w:sz="0" w:space="0" w:color="auto"/>
        <w:right w:val="none" w:sz="0" w:space="0" w:color="auto"/>
      </w:divBdr>
    </w:div>
    <w:div w:id="18418896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image" Target="media/image5.png"/><Relationship Id="rId26"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image" Target="media/image8.jpeg"/><Relationship Id="rId7" Type="http://schemas.openxmlformats.org/officeDocument/2006/relationships/footnotes" Target="footnotes.xml"/><Relationship Id="rId12" Type="http://schemas.openxmlformats.org/officeDocument/2006/relationships/hyperlink" Target="http://www.himss.org/Index.aspx" TargetMode="External"/><Relationship Id="rId17" Type="http://schemas.openxmlformats.org/officeDocument/2006/relationships/footer" Target="footer3.xml"/><Relationship Id="rId25" Type="http://schemas.openxmlformats.org/officeDocument/2006/relationships/image" Target="media/image12.jpeg"/><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chcf.org/" TargetMode="External"/><Relationship Id="rId24" Type="http://schemas.openxmlformats.org/officeDocument/2006/relationships/image" Target="media/image11.jpeg"/><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image" Target="media/image10.jpeg"/><Relationship Id="rId28" Type="http://schemas.openxmlformats.org/officeDocument/2006/relationships/theme" Target="theme/theme1.xml"/><Relationship Id="rId10" Type="http://schemas.openxmlformats.org/officeDocument/2006/relationships/hyperlink" Target="https://sites.google.com/site/cdsforpiimperativespublic/" TargetMode="External"/><Relationship Id="rId19" Type="http://schemas.openxmlformats.org/officeDocument/2006/relationships/image" Target="media/image6.gif"/><Relationship Id="rId4" Type="http://schemas.microsoft.com/office/2007/relationships/stylesWithEffects" Target="stylesWithEffects.xml"/><Relationship Id="rId9" Type="http://schemas.openxmlformats.org/officeDocument/2006/relationships/hyperlink" Target="http://guidelines.gov" TargetMode="External"/><Relationship Id="rId14" Type="http://schemas.openxmlformats.org/officeDocument/2006/relationships/footer" Target="footer1.xml"/><Relationship Id="rId22" Type="http://schemas.openxmlformats.org/officeDocument/2006/relationships/image" Target="media/image9.jpeg"/><Relationship Id="rId27" Type="http://schemas.openxmlformats.org/officeDocument/2006/relationships/fontTable" Target="fontTable.xml"/></Relationships>
</file>

<file path=word/_rels/footer3.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0F00BE-AEB3-4177-A2BD-19B3E4B90A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95</TotalTime>
  <Pages>5</Pages>
  <Words>728</Words>
  <Characters>4153</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Clinical Decision Support/Quality Improvement Worksheet - Inpatient  Template (Essential Version) </dc:title>
  <dc:creator>U.S. Department of Health and Human Services;Office of the National Coordinator for Health Information Technology</dc:creator>
  <cp:keywords>HIT, ONC</cp:keywords>
  <dc:description>Template aid to aid providers and health IT implementers in documenting and analyzing current approaches to specific quality improvement targets and plan enhancements.</dc:description>
  <cp:lastModifiedBy>Rae Benedetto</cp:lastModifiedBy>
  <cp:revision>10</cp:revision>
  <cp:lastPrinted>2013-06-05T22:11:00Z</cp:lastPrinted>
  <dcterms:created xsi:type="dcterms:W3CDTF">2013-09-23T16:29:00Z</dcterms:created>
  <dcterms:modified xsi:type="dcterms:W3CDTF">2014-10-07T18:17:00Z</dcterms:modified>
</cp:coreProperties>
</file>